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F417" w14:textId="77777777" w:rsidR="00766F40" w:rsidRPr="002E5FE9" w:rsidRDefault="00766F40" w:rsidP="00036F0E">
      <w:pPr>
        <w:spacing w:line="40" w:lineRule="atLeast"/>
        <w:rPr>
          <w:b/>
          <w:sz w:val="24"/>
          <w:szCs w:val="24"/>
        </w:rPr>
      </w:pPr>
      <w:r w:rsidRPr="002E5FE9">
        <w:rPr>
          <w:b/>
          <w:sz w:val="24"/>
          <w:szCs w:val="24"/>
        </w:rPr>
        <w:t>Antrag auf Zulassung des Betriebes für die Ausstellung von Pflanzenpässen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44"/>
        <w:gridCol w:w="1134"/>
        <w:gridCol w:w="1398"/>
        <w:gridCol w:w="1123"/>
        <w:gridCol w:w="3284"/>
      </w:tblGrid>
      <w:tr w:rsidR="001D19E3" w:rsidRPr="003A0B57" w14:paraId="0AAEEF36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654AF0F1" w14:textId="77777777" w:rsidR="001D19E3" w:rsidRPr="003A0B57" w:rsidRDefault="000908D7" w:rsidP="003B07E1">
            <w:pPr>
              <w:spacing w:before="40" w:after="4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</w:t>
            </w:r>
            <w:r w:rsidR="001D19E3" w:rsidRPr="003A0B57">
              <w:rPr>
                <w:rFonts w:cs="Arial"/>
                <w:sz w:val="20"/>
              </w:rPr>
              <w:t>Betrieb: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070A3E8C" w14:textId="77777777" w:rsidR="001D19E3" w:rsidRPr="00D041BF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bookmarkEnd w:id="1"/>
            <w:r w:rsidRPr="00D041BF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123" w:type="dxa"/>
            <w:shd w:val="clear" w:color="auto" w:fill="DEEAF6" w:themeFill="accent1" w:themeFillTint="33"/>
          </w:tcPr>
          <w:p w14:paraId="2F0E310A" w14:textId="77777777" w:rsidR="001D19E3" w:rsidRPr="003A0B57" w:rsidRDefault="00B56A10" w:rsidP="00B56A10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Telefon: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4E7C1E9B" w14:textId="77777777" w:rsidR="001D19E3" w:rsidRPr="003A0B57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1D19E3" w:rsidRPr="003A0B57" w14:paraId="10D5B3BD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741BA85B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Strasse/Nr.: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64169EAC" w14:textId="77777777" w:rsidR="001D19E3" w:rsidRPr="00D041BF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123" w:type="dxa"/>
            <w:shd w:val="clear" w:color="auto" w:fill="DEEAF6" w:themeFill="accent1" w:themeFillTint="33"/>
          </w:tcPr>
          <w:p w14:paraId="52D210D0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Handy: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5FDBDDB8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1D19E3" w:rsidRPr="003A0B57" w14:paraId="64774A56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715D0F9B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PLZ/Ort: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1A2CA51F" w14:textId="77777777" w:rsidR="001D19E3" w:rsidRPr="00D041BF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123" w:type="dxa"/>
            <w:shd w:val="clear" w:color="auto" w:fill="DEEAF6" w:themeFill="accent1" w:themeFillTint="33"/>
          </w:tcPr>
          <w:p w14:paraId="3DC75AD2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Fax: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23F40BD9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1D19E3" w:rsidRPr="003A0B57" w14:paraId="68864F31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4F6BC286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Kontaktperson:</w:t>
            </w: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125D20" w14:textId="77777777" w:rsidR="001D19E3" w:rsidRPr="00D041BF" w:rsidRDefault="001D19E3" w:rsidP="001D19E3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8B9BA4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E-Mail: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9DEEF12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DD72A2" w:rsidRPr="003A0B57" w14:paraId="23527C30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0398F9D9" w14:textId="77777777" w:rsidR="00DD72A2" w:rsidRPr="003A0B57" w:rsidRDefault="00DD72A2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Bevorzugte Kommunikationsart: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1EB5B4A7" w14:textId="77777777" w:rsidR="00DD72A2" w:rsidRPr="00D041BF" w:rsidRDefault="00DD72A2" w:rsidP="001D19E3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D041BF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D041BF">
              <w:rPr>
                <w:rFonts w:cs="Arial"/>
                <w:sz w:val="20"/>
              </w:rPr>
              <w:fldChar w:fldCharType="end"/>
            </w:r>
            <w:r w:rsidRPr="00D041BF">
              <w:rPr>
                <w:rFonts w:cs="Arial"/>
                <w:sz w:val="20"/>
              </w:rPr>
              <w:t xml:space="preserve"> Nur in elektronischer Form (inkl. Verfügungen)</w:t>
            </w:r>
          </w:p>
        </w:tc>
        <w:tc>
          <w:tcPr>
            <w:tcW w:w="4407" w:type="dxa"/>
            <w:gridSpan w:val="2"/>
            <w:shd w:val="clear" w:color="auto" w:fill="DEEAF6" w:themeFill="accent1" w:themeFillTint="33"/>
          </w:tcPr>
          <w:p w14:paraId="3BE034B3" w14:textId="77777777" w:rsidR="00DD72A2" w:rsidRPr="003A0B57" w:rsidRDefault="00DD72A2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3A0B57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sz w:val="20"/>
              </w:rPr>
              <w:fldChar w:fldCharType="end"/>
            </w:r>
            <w:r w:rsidRPr="003A0B57">
              <w:rPr>
                <w:rFonts w:cs="Arial"/>
                <w:sz w:val="20"/>
              </w:rPr>
              <w:t xml:space="preserve"> Nur Mitteilungen in elektronischer Form (Verfügungen zusätzlich per Post)</w:t>
            </w:r>
          </w:p>
        </w:tc>
      </w:tr>
      <w:tr w:rsidR="001D19E3" w:rsidRPr="003A0B57" w14:paraId="48AB07F9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2E730A04" w14:textId="77777777" w:rsidR="001D19E3" w:rsidRPr="003A0B57" w:rsidRDefault="001D19E3" w:rsidP="001D19E3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 xml:space="preserve">UID-Nr.: </w:t>
            </w:r>
          </w:p>
        </w:tc>
        <w:tc>
          <w:tcPr>
            <w:tcW w:w="7183" w:type="dxa"/>
            <w:gridSpan w:val="5"/>
            <w:shd w:val="clear" w:color="auto" w:fill="DEEAF6" w:themeFill="accent1" w:themeFillTint="33"/>
          </w:tcPr>
          <w:p w14:paraId="0E54075C" w14:textId="77777777" w:rsidR="001D19E3" w:rsidRPr="003A0B57" w:rsidRDefault="001D19E3" w:rsidP="0076417B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 xml:space="preserve">CHE - </w:t>
            </w:r>
            <w:r w:rsidRPr="003A0B57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9"/>
            <w:r w:rsidRPr="003A0B57">
              <w:rPr>
                <w:rFonts w:cs="Arial"/>
                <w:sz w:val="20"/>
              </w:rPr>
              <w:br/>
            </w:r>
            <w:r w:rsidR="0076417B" w:rsidRPr="0076417B">
              <w:rPr>
                <w:rFonts w:ascii="Arial Narrow" w:hAnsi="Arial Narrow" w:cs="Arial"/>
                <w:sz w:val="20"/>
              </w:rPr>
              <w:t>(</w:t>
            </w:r>
            <w:r w:rsidRPr="0076417B">
              <w:rPr>
                <w:rFonts w:ascii="Arial Narrow" w:hAnsi="Arial Narrow" w:cs="Arial"/>
                <w:sz w:val="20"/>
              </w:rPr>
              <w:t>Unternehmensidentifikationsnummer gemäss UID-Register</w:t>
            </w:r>
            <w:r w:rsidR="0076417B" w:rsidRPr="0076417B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1D19E3" w:rsidRPr="003A0B57" w14:paraId="2D8E634C" w14:textId="77777777" w:rsidTr="000755A6">
        <w:tc>
          <w:tcPr>
            <w:tcW w:w="2405" w:type="dxa"/>
            <w:gridSpan w:val="2"/>
            <w:shd w:val="clear" w:color="auto" w:fill="auto"/>
          </w:tcPr>
          <w:p w14:paraId="645DB418" w14:textId="77777777" w:rsidR="001D19E3" w:rsidRPr="003A0B57" w:rsidRDefault="00DA1A21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Zugehörige Filialen des Unternehmens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79D2F859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0755A6" w:rsidRPr="000755A6" w14:paraId="06CAD7C1" w14:textId="77777777" w:rsidTr="000755A6">
        <w:tc>
          <w:tcPr>
            <w:tcW w:w="3539" w:type="dxa"/>
            <w:gridSpan w:val="3"/>
            <w:shd w:val="clear" w:color="auto" w:fill="auto"/>
          </w:tcPr>
          <w:p w14:paraId="4A8422EA" w14:textId="77777777" w:rsidR="00CD1BB6" w:rsidRPr="000755A6" w:rsidRDefault="00D078D7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0755A6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882E07" wp14:editId="765A768A">
                      <wp:simplePos x="0" y="0"/>
                      <wp:positionH relativeFrom="column">
                        <wp:posOffset>688263</wp:posOffset>
                      </wp:positionH>
                      <wp:positionV relativeFrom="paragraph">
                        <wp:posOffset>8864</wp:posOffset>
                      </wp:positionV>
                      <wp:extent cx="1417929" cy="177800"/>
                      <wp:effectExtent l="0" t="19050" r="30480" b="317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1E09E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3" o:spid="_x0000_s1026" type="#_x0000_t93" style="position:absolute;margin-left:54.2pt;margin-top:.7pt;width:111.6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NZAIAANkEAAAOAAAAZHJzL2Uyb0RvYy54bWysVNuO0zAQfUfiHyy/0zSl3W6jpqtVl0VI&#10;C6xY+ADXdhqDb4zdpsvXM3bSbgtviDxYnovPzJyZyfLmYDTZSwjK2ZqWozEl0nInlN3W9NvX+zfX&#10;lITIrGDaWVnTZxnozer1q2XnKzlxrdNCAkEQG6rO17SN0VdFEXgrDQsj56VFY+PAsIgibAsBrEN0&#10;o4vJeHxVdA6EB8dlCKi96410lfGbRvL4uWmCjETXFHOL+YR8btJZrJas2gLzreJDGuwfsjBMWQx6&#10;grpjkZEdqL+gjOLggmviiDtTuKZRXOYasJpy/Ec1Ty3zMteC5AR/oin8P1j+af8IRImaTimxzGCL&#10;bnfR5cjkbaKn86FCryf/CKnA4B8c/xGIdeuW2a28BXBdK5nApMrkX1w8SELAp2TTfXQC0RmiZ6YO&#10;DZgEiByQQ27I86kh8hAJR2U5LeeLyYISjrZyPr8e544VrDq+9hDie+kMSZeahgjKS/FFbduYM8uh&#10;2P4hxNwdMdTIxPeSksZobPaeaTIb4zcMw5nP5NynPDlh/AESb8cMMjlOK3GvtM5CmmG51kAwAhbO&#10;ubSxzAnpnUE2ev30JTSqcVp79dVRjSHyNiQkZBel8yDakq6mi9lkloEvbAG2m1P4BHdi78LNqIgr&#10;qJWpKfI7OLEq9fSdFXlBIlO6v2N8bYcmp77287Fx4hl7DK7fL/wf4KV18IuSDncL+/Jzx0BSoj9Y&#10;nJNFOZ2mZczCdDafoADnls25hVmOUDWNlPTXdewXeOch9TnNXeLbujS5jYrHIeyzGpLF/cnsDbue&#10;FvRczl4vf6TVbwAAAP//AwBQSwMEFAAGAAgAAAAhAP5jbhrfAAAACAEAAA8AAABkcnMvZG93bnJl&#10;di54bWxMj81OwzAQhO9IvIO1SNyo3R/RNsSpUKQeKiFES5E4bmKThMbrELtNeHuWE5x2RzOa/Tbd&#10;jK4VF9uHxpOG6USBsFR601Cl4fi6vVuBCBHJYOvJavi2ATbZ9VWKifED7e3lECvBJRQS1FDH2CVS&#10;hrK2DsPEd5bY+/C9w8iyr6TpceBy18qZUvfSYUN8ocbO5rUtT4ez0/Dy9O7faMCvIn/Od8vP7XGn&#10;1ietb2/GxwcQ0Y7xLwy/+IwOGTMV/kwmiJa1Wi04ygsP9ufz6RJEoWG2XoDMUvn/gewHAAD//wMA&#10;UEsBAi0AFAAGAAgAAAAhALaDOJL+AAAA4QEAABMAAAAAAAAAAAAAAAAAAAAAAFtDb250ZW50X1R5&#10;cGVzXS54bWxQSwECLQAUAAYACAAAACEAOP0h/9YAAACUAQAACwAAAAAAAAAAAAAAAAAvAQAAX3Jl&#10;bHMvLnJlbHNQSwECLQAUAAYACAAAACEAiQmDDWQCAADZBAAADgAAAAAAAAAAAAAAAAAuAgAAZHJz&#10;L2Uyb0RvYy54bWxQSwECLQAUAAYACAAAACEA/mNuGt8AAAAIAQAADwAAAAAAAAAAAAAAAAC+BAAA&#10;ZHJzL2Rvd25yZXYueG1sUEsFBgAAAAAEAAQA8wAAAMoFAAAAAA==&#10;" adj="17537" fillcolor="#bdd6ee [1300]"/>
                  </w:pict>
                </mc:Fallback>
              </mc:AlternateConten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4A3C4FB6" w14:textId="6BEEBC40" w:rsidR="00CD1BB6" w:rsidRPr="000755A6" w:rsidRDefault="00DF1668" w:rsidP="000908D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0755A6"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 w:rsidRPr="000755A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0755A6">
              <w:rPr>
                <w:rFonts w:cs="Arial"/>
                <w:sz w:val="20"/>
              </w:rPr>
              <w:fldChar w:fldCharType="end"/>
            </w:r>
            <w:bookmarkEnd w:id="11"/>
            <w:r w:rsidRPr="000755A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p</w:t>
            </w:r>
            <w:r w:rsidR="000908D7" w:rsidRPr="000755A6">
              <w:rPr>
                <w:rFonts w:cs="Arial"/>
                <w:sz w:val="20"/>
              </w:rPr>
              <w:t xml:space="preserve">roduziert </w:t>
            </w:r>
            <w:r w:rsidR="00632138" w:rsidRPr="000755A6">
              <w:rPr>
                <w:rFonts w:cs="Arial"/>
                <w:sz w:val="20"/>
              </w:rPr>
              <w:t xml:space="preserve">+ </w:t>
            </w:r>
            <w:r w:rsidR="000908D7">
              <w:rPr>
                <w:rFonts w:cs="Arial"/>
                <w:sz w:val="20"/>
              </w:rPr>
              <w:t>h</w:t>
            </w:r>
            <w:r w:rsidR="000908D7" w:rsidRPr="000755A6">
              <w:rPr>
                <w:rFonts w:cs="Arial"/>
                <w:sz w:val="20"/>
              </w:rPr>
              <w:t>andelt</w:t>
            </w:r>
            <w:r w:rsidR="000908D7">
              <w:rPr>
                <w:rFonts w:cs="Arial"/>
                <w:sz w:val="20"/>
              </w:rPr>
              <w:t xml:space="preserve"> </w:t>
            </w:r>
            <w:r w:rsidR="00632138" w:rsidRPr="000755A6">
              <w:rPr>
                <w:rFonts w:cs="Arial"/>
                <w:sz w:val="20"/>
              </w:rPr>
              <w:t>(Zukauf/Verkauf)</w:t>
            </w:r>
          </w:p>
        </w:tc>
      </w:tr>
      <w:tr w:rsidR="000755A6" w:rsidRPr="000755A6" w14:paraId="1BF5CF5D" w14:textId="77777777" w:rsidTr="000755A6">
        <w:tc>
          <w:tcPr>
            <w:tcW w:w="3539" w:type="dxa"/>
            <w:gridSpan w:val="3"/>
            <w:shd w:val="clear" w:color="auto" w:fill="auto"/>
          </w:tcPr>
          <w:p w14:paraId="2EC3CA66" w14:textId="77777777" w:rsidR="00CD1BB6" w:rsidRPr="000755A6" w:rsidRDefault="000755A6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0755A6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7828E96" wp14:editId="36A4CD1C">
                      <wp:simplePos x="0" y="0"/>
                      <wp:positionH relativeFrom="column">
                        <wp:posOffset>688594</wp:posOffset>
                      </wp:positionH>
                      <wp:positionV relativeFrom="paragraph">
                        <wp:posOffset>18719</wp:posOffset>
                      </wp:positionV>
                      <wp:extent cx="1417929" cy="177800"/>
                      <wp:effectExtent l="0" t="19050" r="30480" b="317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8EF89" id="AutoShape 3" o:spid="_x0000_s1026" type="#_x0000_t93" style="position:absolute;margin-left:54.2pt;margin-top:1.45pt;width:111.65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P0YwIAANoEAAAOAAAAZHJzL2Uyb0RvYy54bWysVNuO0zAQfUfiHyy/0zSl3W6jpqtVl0VI&#10;C6xY+ADXdhqDb4zdpsvXM3bSbgtviDxYnovPXM5MljcHo8leQlDO1rQcjSmRljuh7Lam377ev7mm&#10;JERmBdPOypo+y0BvVq9fLTtfyYlrnRYSCILYUHW+pm2MviqKwFtpWBg5Ly0aGweGRRRhWwhgHaIb&#10;XUzG46uicyA8OC5DQO1db6SrjN80ksfPTRNkJLqmmFvMJ+Rzk85itWTVFphvFR/SYP+QhWHKYtAT&#10;1B2LjOxA/QVlFAcXXBNH3JnCNY3iMteA1ZTjP6p5apmXuRZsTvCnNoX/B8s/7R+BKIHclZRYZpCj&#10;2110OTR5m/rT+VCh25N/hFRh8A+O/wjEunXL7FbeAriulUxgVmXyLy4eJCHgU7LpPjqB6AzRc6sO&#10;DZgEiE0gh8zI84kReYiEo7KclvPFZEEJR1s5n1+PM2UFq46vPYT4XjpD0qWmIYLyUnxR2zbmzHIo&#10;tn8IMdMjhhqZ+I71NkYj23umyWyM3zANZz6Tc5/y5ITxB0i8HTPIzXFaiXuldRbSEMu1BoIRsHDO&#10;pY1lTkjvDHaj109fQqMax7VXXx3VGCKvQ0LC7qJ0HkRb0tV0MZvMMvCFLcB2cwqf4E7du3AzKuIO&#10;amVqiv0dnFiVOH1nRd6QyJTu7xhf24HkxGs/HxsnnpFjcP2C4Q8BL62DX5R0uFzIy88dA0mJ/mBx&#10;ThbldJq2MQvT2XyCApxbNucWZjlC1TRS0l/Xsd/gnYfEc5q71G/r0uQ2Kh6HsM9qSBYXKHdvWPa0&#10;oedy9nr5Ja1+AwAA//8DAFBLAwQUAAYACAAAACEA55/Czd8AAAAIAQAADwAAAGRycy9kb3ducmV2&#10;LnhtbEyPwU7DMBBE70j8g7VI3KjdFtEmxKlQpB4qIQSlSBydeElC43WI3Sb8PcsJbjua0eybbDO5&#10;TpxxCK0nDfOZAoFUedtSreHwur1ZgwjRkDWdJ9TwjQE2+eVFZlLrR3rB8z7WgksopEZDE2OfShmq&#10;Bp0JM98jsffhB2ciy6GWdjAjl7tOLpS6k860xB8a02PRYHXcn5yG58d3/0aj+SqLp2K3+twedio5&#10;an19NT3cg4g4xb8w/OIzOuTMVPoT2SA61mp9y1ENiwQE+8vlfAWi5EMlIPNM/h+Q/wAAAP//AwBQ&#10;SwECLQAUAAYACAAAACEAtoM4kv4AAADhAQAAEwAAAAAAAAAAAAAAAAAAAAAAW0NvbnRlbnRfVHlw&#10;ZXNdLnhtbFBLAQItABQABgAIAAAAIQA4/SH/1gAAAJQBAAALAAAAAAAAAAAAAAAAAC8BAABfcmVs&#10;cy8ucmVsc1BLAQItABQABgAIAAAAIQA+xyP0YwIAANoEAAAOAAAAAAAAAAAAAAAAAC4CAABkcnMv&#10;ZTJvRG9jLnhtbFBLAQItABQABgAIAAAAIQDnn8LN3wAAAAgBAAAPAAAAAAAAAAAAAAAAAL0EAABk&#10;cnMvZG93bnJldi54bWxQSwUGAAAAAAQABADzAAAAyQUAAAAA&#10;" adj="17537" fillcolor="#bdd6ee [1300]"/>
                  </w:pict>
                </mc:Fallback>
              </mc:AlternateConten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2838893E" w14:textId="40B8D045" w:rsidR="00CD1BB6" w:rsidRPr="000755A6" w:rsidRDefault="00DF1668" w:rsidP="000908D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0755A6">
              <w:rPr>
                <w:rFonts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 w:rsidRPr="000755A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0755A6">
              <w:rPr>
                <w:rFonts w:cs="Arial"/>
                <w:sz w:val="20"/>
              </w:rPr>
              <w:fldChar w:fldCharType="end"/>
            </w:r>
            <w:bookmarkEnd w:id="12"/>
            <w:r w:rsidR="00632138" w:rsidRPr="000755A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h</w:t>
            </w:r>
            <w:r w:rsidR="000908D7" w:rsidRPr="000755A6">
              <w:rPr>
                <w:rFonts w:cs="Arial"/>
                <w:sz w:val="20"/>
              </w:rPr>
              <w:t xml:space="preserve">andelt </w:t>
            </w:r>
            <w:r w:rsidR="00632138" w:rsidRPr="000755A6">
              <w:rPr>
                <w:rFonts w:cs="Arial"/>
                <w:sz w:val="20"/>
              </w:rPr>
              <w:t>ausschliesslich (Zukauf/Verkauf)</w:t>
            </w:r>
          </w:p>
        </w:tc>
      </w:tr>
    </w:tbl>
    <w:p w14:paraId="4020F355" w14:textId="60E380AF" w:rsidR="00382EE4" w:rsidRPr="00FE281A" w:rsidRDefault="005F4A14" w:rsidP="000755A6">
      <w:pPr>
        <w:spacing w:before="120" w:after="40" w:line="24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Pflanzenpasspflichtige </w:t>
      </w:r>
      <w:r w:rsidR="00E82667" w:rsidRPr="00FE281A">
        <w:rPr>
          <w:rFonts w:cs="Arial"/>
          <w:b/>
          <w:sz w:val="20"/>
        </w:rPr>
        <w:t>Waren folgender Kat</w:t>
      </w:r>
      <w:r w:rsidR="00F74ECC">
        <w:rPr>
          <w:rFonts w:cs="Arial"/>
          <w:b/>
          <w:sz w:val="20"/>
        </w:rPr>
        <w:t>egorien</w:t>
      </w:r>
      <w:r w:rsidR="00E82667" w:rsidRPr="00FE281A">
        <w:rPr>
          <w:rFonts w:cs="Arial"/>
          <w:b/>
          <w:sz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B55CA4" w:rsidRPr="006D7A4D" w14:paraId="3B81BC0F" w14:textId="77777777" w:rsidTr="00310E34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23E7D5" w14:textId="77777777" w:rsidR="00B55CA4" w:rsidRPr="00FE281A" w:rsidRDefault="00B55CA4" w:rsidP="000037B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FE281A">
              <w:rPr>
                <w:rFonts w:cs="Arial"/>
                <w:sz w:val="20"/>
              </w:rPr>
              <w:t>Pflanzen/Pflanzenteile zum Anpflanzen bestimmt (aus</w:t>
            </w:r>
            <w:r w:rsidR="000037B6">
              <w:rPr>
                <w:rFonts w:cs="Arial"/>
                <w:sz w:val="20"/>
              </w:rPr>
              <w:t>ser Samen</w:t>
            </w:r>
            <w:r w:rsidRPr="00FE281A">
              <w:rPr>
                <w:rFonts w:cs="Arial"/>
                <w:sz w:val="20"/>
              </w:rPr>
              <w:t>)</w:t>
            </w:r>
            <w:r w:rsidR="00FE281A" w:rsidRPr="00FE281A">
              <w:rPr>
                <w:rFonts w:cs="Arial"/>
                <w:sz w:val="20"/>
              </w:rPr>
              <w:t>:</w:t>
            </w:r>
          </w:p>
        </w:tc>
      </w:tr>
      <w:tr w:rsidR="00B55CA4" w:rsidRPr="006D7A4D" w14:paraId="5D6380A9" w14:textId="77777777" w:rsidTr="00310E34">
        <w:tc>
          <w:tcPr>
            <w:tcW w:w="3114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14:paraId="7B185194" w14:textId="77777777" w:rsidR="00B55CA4" w:rsidRPr="006D7A4D" w:rsidRDefault="00B55CA4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Ziergehölze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EFE9B91" w14:textId="77777777" w:rsidR="00B55CA4" w:rsidRPr="006D7A4D" w:rsidRDefault="00B55CA4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Obstgehölze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14:paraId="38A2ECCF" w14:textId="77777777" w:rsidR="00B55CA4" w:rsidRPr="006D7A4D" w:rsidRDefault="003A0B57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Beerenobstpflanzen</w:t>
            </w:r>
          </w:p>
        </w:tc>
      </w:tr>
      <w:tr w:rsidR="003A0B57" w:rsidRPr="006D7A4D" w14:paraId="2B1EC5FA" w14:textId="77777777" w:rsidTr="00310E34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4D4BCDD4" w14:textId="77777777" w:rsidR="003A0B57" w:rsidRPr="006D7A4D" w:rsidRDefault="003A0B57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Forstgehölze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241036" w14:textId="5810C2D0" w:rsidR="003A0B57" w:rsidRPr="006D7A4D" w:rsidRDefault="003A0B57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Gemüse</w:t>
            </w:r>
            <w:r w:rsidR="0098741A">
              <w:rPr>
                <w:rFonts w:cs="Arial"/>
                <w:sz w:val="20"/>
              </w:rPr>
              <w:t>pflanzen</w:t>
            </w:r>
            <w:r w:rsidRPr="006D7A4D">
              <w:rPr>
                <w:rFonts w:cs="Arial"/>
                <w:sz w:val="20"/>
              </w:rPr>
              <w:t>, krautige Zierpflanzen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14:paraId="328ECB6C" w14:textId="77777777" w:rsidR="003A0B57" w:rsidRPr="006D7A4D" w:rsidRDefault="003A0B57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Weinreben</w:t>
            </w:r>
          </w:p>
        </w:tc>
      </w:tr>
      <w:tr w:rsidR="003A0B57" w:rsidRPr="006D7A4D" w14:paraId="513DBCE1" w14:textId="77777777" w:rsidTr="00EF6F54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69DD632" w14:textId="160E82DA" w:rsidR="003A0B57" w:rsidRPr="006D7A4D" w:rsidRDefault="003A0B57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Öl- und Faserpflanzen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02F15DC" w14:textId="7E4058B2" w:rsidR="003A0B57" w:rsidRPr="006D7A4D" w:rsidRDefault="003A0B57" w:rsidP="000037B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2966364C" w14:textId="45BE9E24" w:rsidR="003A0B57" w:rsidRPr="006D7A4D" w:rsidRDefault="003A0B57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="000037B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andere</w:t>
            </w:r>
            <w:r w:rsidR="000037B6">
              <w:rPr>
                <w:rFonts w:cs="Arial"/>
                <w:sz w:val="20"/>
              </w:rPr>
              <w:t xml:space="preserve">: </w:t>
            </w:r>
            <w:r w:rsidR="000037B6"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37B6" w:rsidRPr="003A0B57">
              <w:rPr>
                <w:rFonts w:cs="Arial"/>
                <w:sz w:val="20"/>
              </w:rPr>
              <w:instrText xml:space="preserve"> FORMTEXT </w:instrText>
            </w:r>
            <w:r w:rsidR="000037B6" w:rsidRPr="003A0B57">
              <w:rPr>
                <w:rFonts w:cs="Arial"/>
                <w:sz w:val="20"/>
              </w:rPr>
            </w:r>
            <w:r w:rsidR="000037B6" w:rsidRPr="003A0B57">
              <w:rPr>
                <w:rFonts w:cs="Arial"/>
                <w:sz w:val="20"/>
              </w:rPr>
              <w:fldChar w:fldCharType="separate"/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sz w:val="20"/>
              </w:rPr>
              <w:fldChar w:fldCharType="end"/>
            </w:r>
          </w:p>
        </w:tc>
      </w:tr>
      <w:tr w:rsidR="00661184" w:rsidRPr="006D7A4D" w14:paraId="0625E4F3" w14:textId="77777777" w:rsidTr="00EF6F54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883DF9A" w14:textId="77777777" w:rsidR="00661184" w:rsidRPr="006D7A4D" w:rsidRDefault="00661184" w:rsidP="00EF6F54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t>Saatgut</w:t>
            </w:r>
            <w:r w:rsidR="00135971">
              <w:rPr>
                <w:rFonts w:cs="Arial"/>
                <w:sz w:val="20"/>
              </w:rPr>
              <w:t>:</w:t>
            </w:r>
          </w:p>
        </w:tc>
      </w:tr>
      <w:tr w:rsidR="006D7A4D" w:rsidRPr="004323E6" w14:paraId="278CB55E" w14:textId="77777777" w:rsidTr="00EF6F54">
        <w:tc>
          <w:tcPr>
            <w:tcW w:w="3114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76CCF51F" w14:textId="77777777" w:rsidR="006D7A4D" w:rsidRPr="004323E6" w:rsidRDefault="006D7A4D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Getreide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FE4A4F7" w14:textId="77777777" w:rsidR="006D7A4D" w:rsidRPr="004323E6" w:rsidRDefault="006D7A4D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Gemüse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</w:tcPr>
          <w:p w14:paraId="71997790" w14:textId="77777777" w:rsidR="006D7A4D" w:rsidRPr="004323E6" w:rsidRDefault="006D7A4D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Obst</w:t>
            </w:r>
          </w:p>
        </w:tc>
      </w:tr>
      <w:tr w:rsidR="006D7A4D" w:rsidRPr="004323E6" w14:paraId="4CAD7A99" w14:textId="77777777" w:rsidTr="00907191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C1699E8" w14:textId="77777777" w:rsidR="000908D7" w:rsidRDefault="006D7A4D" w:rsidP="000908D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Futterpflanzen</w:t>
            </w:r>
          </w:p>
          <w:p w14:paraId="6A1B536A" w14:textId="059999F1" w:rsidR="006D7A4D" w:rsidRPr="004323E6" w:rsidRDefault="0028146F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6D7A4D" w:rsidRPr="004323E6">
              <w:rPr>
                <w:rFonts w:cs="Arial"/>
                <w:sz w:val="20"/>
              </w:rPr>
              <w:t>Beta</w:t>
            </w:r>
            <w:r w:rsidR="000908D7">
              <w:rPr>
                <w:rFonts w:cs="Arial"/>
                <w:sz w:val="20"/>
              </w:rPr>
              <w:t>-R</w:t>
            </w:r>
            <w:r w:rsidR="000908D7" w:rsidRPr="004323E6">
              <w:rPr>
                <w:rFonts w:cs="Arial"/>
                <w:sz w:val="20"/>
              </w:rPr>
              <w:t>üben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55BE632" w14:textId="70B375C2" w:rsidR="006D7A4D" w:rsidRPr="004323E6" w:rsidRDefault="006D7A4D" w:rsidP="006D7A4D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Öl- und Faserpflanzen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14:paraId="219ADA17" w14:textId="77777777" w:rsidR="006D7A4D" w:rsidRPr="004323E6" w:rsidRDefault="006D7A4D" w:rsidP="006D7A4D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Forstliches Vermehrungsgut</w:t>
            </w:r>
          </w:p>
        </w:tc>
      </w:tr>
      <w:tr w:rsidR="004323E6" w:rsidRPr="004323E6" w14:paraId="58D611CE" w14:textId="77777777" w:rsidTr="00907191">
        <w:tc>
          <w:tcPr>
            <w:tcW w:w="3114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14:paraId="36451C0B" w14:textId="77777777" w:rsidR="004323E6" w:rsidRPr="004323E6" w:rsidRDefault="004323E6" w:rsidP="006D7A4D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t>Sonstiges</w:t>
            </w:r>
            <w:r w:rsidR="009A6172">
              <w:rPr>
                <w:rFonts w:cs="Arial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1451B162" w14:textId="77777777" w:rsidR="004323E6" w:rsidRPr="004323E6" w:rsidRDefault="004323E6" w:rsidP="006D7A4D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Zitrusfrüchte mit Stielen und Blättern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</w:tcPr>
          <w:p w14:paraId="1D0EB8D9" w14:textId="2FB9910F" w:rsidR="004323E6" w:rsidRPr="004323E6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andere</w:t>
            </w:r>
            <w:r w:rsidR="008264BF">
              <w:rPr>
                <w:rFonts w:cs="Arial"/>
                <w:sz w:val="20"/>
              </w:rPr>
              <w:t xml:space="preserve">: </w:t>
            </w:r>
            <w:r w:rsidR="00D041BF"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1BF" w:rsidRPr="003A0B57">
              <w:rPr>
                <w:rFonts w:cs="Arial"/>
                <w:sz w:val="20"/>
              </w:rPr>
              <w:instrText xml:space="preserve"> FORMTEXT </w:instrText>
            </w:r>
            <w:r w:rsidR="00D041BF" w:rsidRPr="003A0B57">
              <w:rPr>
                <w:rFonts w:cs="Arial"/>
                <w:sz w:val="20"/>
              </w:rPr>
            </w:r>
            <w:r w:rsidR="00D041BF" w:rsidRPr="003A0B57">
              <w:rPr>
                <w:rFonts w:cs="Arial"/>
                <w:sz w:val="20"/>
              </w:rPr>
              <w:fldChar w:fldCharType="separate"/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sz w:val="20"/>
              </w:rPr>
              <w:fldChar w:fldCharType="end"/>
            </w:r>
          </w:p>
        </w:tc>
      </w:tr>
    </w:tbl>
    <w:p w14:paraId="2775F5C9" w14:textId="63B33BD6" w:rsidR="004323E6" w:rsidRPr="00310E34" w:rsidRDefault="005F4A14" w:rsidP="004323E6">
      <w:pPr>
        <w:spacing w:before="120" w:after="40" w:line="24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Typ der </w:t>
      </w:r>
      <w:r w:rsidR="000908D7">
        <w:rPr>
          <w:rFonts w:cs="Arial"/>
          <w:b/>
          <w:sz w:val="20"/>
        </w:rPr>
        <w:t>Abgabe</w:t>
      </w:r>
      <w:r>
        <w:rPr>
          <w:rFonts w:cs="Arial"/>
          <w:b/>
          <w:sz w:val="20"/>
        </w:rPr>
        <w:t xml:space="preserve"> von pflanzenpasspflichtiger </w:t>
      </w:r>
      <w:r w:rsidR="004323E6" w:rsidRPr="00310E34">
        <w:rPr>
          <w:rFonts w:cs="Arial"/>
          <w:b/>
          <w:sz w:val="20"/>
        </w:rPr>
        <w:t>Ware</w:t>
      </w:r>
      <w:r>
        <w:rPr>
          <w:rFonts w:cs="Arial"/>
          <w:b/>
          <w:sz w:val="20"/>
        </w:rPr>
        <w:t>n</w:t>
      </w:r>
      <w:r w:rsidR="004323E6" w:rsidRPr="00310E34">
        <w:rPr>
          <w:rFonts w:cs="Arial"/>
          <w:b/>
          <w:sz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979"/>
      </w:tblGrid>
      <w:tr w:rsidR="004323E6" w:rsidRPr="004323E6" w14:paraId="65983B92" w14:textId="77777777" w:rsidTr="0028066A">
        <w:tc>
          <w:tcPr>
            <w:tcW w:w="4372" w:type="dxa"/>
            <w:tcBorders>
              <w:top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7362F3B6" w14:textId="51C27C51" w:rsidR="004323E6" w:rsidRPr="004323E6" w:rsidRDefault="004323E6" w:rsidP="000908D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an g</w:t>
            </w:r>
            <w:r w:rsidR="000908D7" w:rsidRPr="004323E6">
              <w:rPr>
                <w:rFonts w:cs="Arial"/>
                <w:sz w:val="20"/>
              </w:rPr>
              <w:t xml:space="preserve">ewerbliche </w:t>
            </w:r>
            <w:r w:rsidRPr="004323E6">
              <w:rPr>
                <w:rFonts w:cs="Arial"/>
                <w:sz w:val="20"/>
              </w:rPr>
              <w:t xml:space="preserve">Abnehmer </w:t>
            </w:r>
            <w:r w:rsidRPr="00036F0E">
              <w:rPr>
                <w:rFonts w:ascii="Arial Narrow" w:hAnsi="Arial Narrow" w:cs="Arial"/>
                <w:sz w:val="20"/>
              </w:rPr>
              <w:t>(</w:t>
            </w:r>
            <w:r w:rsidR="004663B6" w:rsidRPr="00036F0E">
              <w:rPr>
                <w:rFonts w:ascii="Arial Narrow" w:hAnsi="Arial Narrow" w:cs="Arial"/>
                <w:sz w:val="20"/>
              </w:rPr>
              <w:t xml:space="preserve">inkl. </w:t>
            </w:r>
            <w:r w:rsidRPr="00036F0E">
              <w:rPr>
                <w:rFonts w:ascii="Arial Narrow" w:hAnsi="Arial Narrow" w:cs="Arial"/>
                <w:sz w:val="20"/>
              </w:rPr>
              <w:t>Gartenbauer, Landschaftsgärtner, Landwirte etc.)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</w:tcPr>
          <w:p w14:paraId="362C8933" w14:textId="59732325" w:rsidR="004323E6" w:rsidRPr="004323E6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direkt</w:t>
            </w:r>
            <w:r w:rsidR="0018220E">
              <w:rPr>
                <w:rFonts w:cs="Arial"/>
                <w:sz w:val="20"/>
              </w:rPr>
              <w:t xml:space="preserve"> (vor Ort) an nicht gewerbliche Abnehmer (Privatpersonen)</w:t>
            </w:r>
          </w:p>
        </w:tc>
      </w:tr>
      <w:tr w:rsidR="004323E6" w:rsidRPr="004323E6" w14:paraId="50A4D30D" w14:textId="77777777" w:rsidTr="00310E34">
        <w:tc>
          <w:tcPr>
            <w:tcW w:w="9351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1C324C46" w14:textId="31182F50" w:rsidR="004323E6" w:rsidRPr="004323E6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18220E">
              <w:rPr>
                <w:rFonts w:cs="Arial"/>
                <w:sz w:val="20"/>
              </w:rPr>
              <w:t>an n</w:t>
            </w:r>
            <w:r w:rsidRPr="004323E6">
              <w:rPr>
                <w:rFonts w:cs="Arial"/>
                <w:sz w:val="20"/>
              </w:rPr>
              <w:t>icht gewerbliche Abnehmer (</w:t>
            </w:r>
            <w:r w:rsidR="0018220E">
              <w:rPr>
                <w:rFonts w:cs="Arial"/>
                <w:sz w:val="20"/>
              </w:rPr>
              <w:t>Privatpersonen)</w:t>
            </w:r>
            <w:r w:rsidRPr="004323E6">
              <w:rPr>
                <w:rFonts w:cs="Arial"/>
                <w:sz w:val="20"/>
              </w:rPr>
              <w:t xml:space="preserve"> via Fernabsatz </w:t>
            </w:r>
            <w:r w:rsidRPr="00036F0E">
              <w:rPr>
                <w:rFonts w:ascii="Arial Narrow" w:hAnsi="Arial Narrow" w:cs="Arial"/>
                <w:sz w:val="16"/>
                <w:szCs w:val="16"/>
              </w:rPr>
              <w:t>(Bestellung via Internet, Telefon, Fax, Katalog</w:t>
            </w:r>
            <w:r w:rsidR="000908D7" w:rsidRPr="00036F0E">
              <w:rPr>
                <w:rFonts w:ascii="Arial Narrow" w:hAnsi="Arial Narrow" w:cs="Arial"/>
                <w:sz w:val="16"/>
                <w:szCs w:val="16"/>
              </w:rPr>
              <w:t xml:space="preserve"> usw.</w:t>
            </w:r>
            <w:r w:rsidRPr="00036F0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</w:tbl>
    <w:p w14:paraId="35D5EC5D" w14:textId="155FA7F0" w:rsidR="00E82667" w:rsidRPr="00310E34" w:rsidRDefault="005F4A14" w:rsidP="003A2432">
      <w:pPr>
        <w:spacing w:before="120" w:after="40" w:line="24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Einfuhr </w:t>
      </w:r>
      <w:r w:rsidR="004433A4">
        <w:rPr>
          <w:rFonts w:cs="Arial"/>
          <w:b/>
          <w:sz w:val="20"/>
        </w:rPr>
        <w:t xml:space="preserve">aus </w:t>
      </w:r>
      <w:r>
        <w:rPr>
          <w:rFonts w:cs="Arial"/>
          <w:b/>
          <w:sz w:val="20"/>
        </w:rPr>
        <w:t>Nicht-EU-Ländern (</w:t>
      </w:r>
      <w:r w:rsidR="004433A4">
        <w:rPr>
          <w:rFonts w:cs="Arial"/>
          <w:b/>
          <w:sz w:val="20"/>
        </w:rPr>
        <w:t>Drittlä</w:t>
      </w:r>
      <w:r w:rsidR="00E82667" w:rsidRPr="00310E34">
        <w:rPr>
          <w:rFonts w:cs="Arial"/>
          <w:b/>
          <w:sz w:val="20"/>
        </w:rPr>
        <w:t>nd</w:t>
      </w:r>
      <w:r w:rsidR="004433A4">
        <w:rPr>
          <w:rFonts w:cs="Arial"/>
          <w:b/>
          <w:sz w:val="20"/>
        </w:rPr>
        <w:t>er</w:t>
      </w:r>
      <w:r>
        <w:rPr>
          <w:rFonts w:cs="Arial"/>
          <w:b/>
          <w:sz w:val="20"/>
        </w:rPr>
        <w:t>)</w:t>
      </w:r>
      <w:r w:rsidR="00E82667" w:rsidRPr="00310E34">
        <w:rPr>
          <w:rFonts w:cs="Arial"/>
          <w:b/>
          <w:sz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539"/>
        <w:gridCol w:w="2835"/>
        <w:gridCol w:w="2977"/>
      </w:tblGrid>
      <w:tr w:rsidR="003A2432" w:rsidRPr="004323E6" w14:paraId="58494DF4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6AD97630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Lebende Pflanzen (exkl. Bonsai)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397F770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Bonsaipflanzen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7FC6205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Samen</w:t>
            </w:r>
          </w:p>
        </w:tc>
      </w:tr>
      <w:tr w:rsidR="003A2432" w:rsidRPr="004323E6" w14:paraId="47675D5F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0F407850" w14:textId="77777777" w:rsidR="003A2432" w:rsidRPr="004323E6" w:rsidRDefault="003A2432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Zwiebeln, Knollen, Bulben und Wurzelstöcke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7545367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Früchte und Gemüse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910750E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Schnittblumen und Zweige</w:t>
            </w:r>
          </w:p>
        </w:tc>
      </w:tr>
      <w:tr w:rsidR="003A2432" w:rsidRPr="004323E6" w14:paraId="11D8FBFA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6375E3B2" w14:textId="77777777" w:rsidR="003A2432" w:rsidRPr="003A2432" w:rsidRDefault="003A2432" w:rsidP="003A2432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Gebrauchte land-, oder forstwirtschaftliche Maschinen und Fahrzeuge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CAD09DE" w14:textId="77777777" w:rsidR="003A2432" w:rsidRPr="003A2432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eastAsia="en-US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Holz und Holzprodukte</w:t>
            </w:r>
          </w:p>
          <w:p w14:paraId="55605A32" w14:textId="77777777" w:rsidR="003A2432" w:rsidRPr="003A2432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Erde und Kultursubstrate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C71141E" w14:textId="77777777" w:rsidR="003A2432" w:rsidRPr="003A2432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eastAsia="en-US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392FE7">
              <w:rPr>
                <w:rFonts w:cs="Arial"/>
                <w:sz w:val="20"/>
              </w:rPr>
            </w:r>
            <w:r w:rsidR="00392FE7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Rinden</w:t>
            </w:r>
          </w:p>
          <w:p w14:paraId="491DA893" w14:textId="77777777" w:rsidR="003A2432" w:rsidRPr="003A2432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</w:p>
        </w:tc>
      </w:tr>
    </w:tbl>
    <w:p w14:paraId="4C4760DD" w14:textId="16CD9C83" w:rsidR="00AF16C7" w:rsidRPr="00A26888" w:rsidRDefault="000F34BF" w:rsidP="00036F0E">
      <w:pPr>
        <w:spacing w:before="120" w:after="40" w:line="240" w:lineRule="atLeast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>Der Betrieb muss dem EPSD alle Änderungen gegenüber den oben genannten Angaben innerhalb von 30 Tagen nach der Änderung mitteilen.</w:t>
      </w:r>
      <w:r w:rsidRPr="000F34BF">
        <w:rPr>
          <w:rFonts w:ascii="Arial Narrow" w:hAnsi="Arial Narrow"/>
          <w:sz w:val="20"/>
        </w:rPr>
        <w:t xml:space="preserve"> </w:t>
      </w:r>
      <w:r w:rsidRPr="00A26888">
        <w:rPr>
          <w:rFonts w:ascii="Arial Narrow" w:hAnsi="Arial Narrow"/>
          <w:sz w:val="20"/>
        </w:rPr>
        <w:t>Die Zulassung des</w:t>
      </w:r>
      <w:r w:rsidR="000908D7">
        <w:rPr>
          <w:rFonts w:ascii="Arial Narrow" w:hAnsi="Arial Narrow"/>
          <w:sz w:val="20"/>
        </w:rPr>
        <w:t xml:space="preserve"> </w:t>
      </w:r>
      <w:r w:rsidRPr="00A26888">
        <w:rPr>
          <w:rFonts w:ascii="Arial Narrow" w:hAnsi="Arial Narrow"/>
          <w:sz w:val="20"/>
        </w:rPr>
        <w:t>Betriebes für d</w:t>
      </w:r>
      <w:r>
        <w:rPr>
          <w:rFonts w:ascii="Arial Narrow" w:hAnsi="Arial Narrow"/>
          <w:sz w:val="20"/>
        </w:rPr>
        <w:t xml:space="preserve">ie Ausstellung von </w:t>
      </w:r>
      <w:r w:rsidRPr="00A26888">
        <w:rPr>
          <w:rFonts w:ascii="Arial Narrow" w:hAnsi="Arial Narrow"/>
          <w:sz w:val="20"/>
        </w:rPr>
        <w:t>Pflanzenp</w:t>
      </w:r>
      <w:r>
        <w:rPr>
          <w:rFonts w:ascii="Arial Narrow" w:hAnsi="Arial Narrow"/>
          <w:sz w:val="20"/>
        </w:rPr>
        <w:t>ässen</w:t>
      </w:r>
      <w:r w:rsidRPr="00A26888">
        <w:rPr>
          <w:rFonts w:ascii="Arial Narrow" w:hAnsi="Arial Narrow"/>
          <w:sz w:val="20"/>
        </w:rPr>
        <w:t xml:space="preserve"> wird entsprechend den aufgeführten Angaben beantragt: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F16C7" w14:paraId="6EFDD5E9" w14:textId="77777777" w:rsidTr="00AF16C7">
        <w:tc>
          <w:tcPr>
            <w:tcW w:w="4672" w:type="dxa"/>
          </w:tcPr>
          <w:p w14:paraId="695BDD38" w14:textId="77777777" w:rsidR="00AF16C7" w:rsidRPr="00070D7B" w:rsidRDefault="00AF16C7" w:rsidP="00AF16C7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070D7B">
              <w:rPr>
                <w:rFonts w:ascii="Arial Narrow" w:hAnsi="Arial Narrow"/>
                <w:sz w:val="20"/>
              </w:rPr>
              <w:t>Ort und Datum:</w:t>
            </w:r>
          </w:p>
          <w:p w14:paraId="04428C82" w14:textId="77777777" w:rsidR="00AF16C7" w:rsidRPr="00070D7B" w:rsidRDefault="00AF16C7" w:rsidP="003A2432">
            <w:pPr>
              <w:spacing w:before="120" w:after="40" w:line="240" w:lineRule="atLeast"/>
              <w:rPr>
                <w:rFonts w:ascii="Arial Narrow" w:hAnsi="Arial Narrow" w:cs="Arial"/>
                <w:sz w:val="20"/>
              </w:rPr>
            </w:pPr>
            <w:r w:rsidRPr="00070D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70D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070D7B">
              <w:rPr>
                <w:rFonts w:ascii="Arial Narrow" w:hAnsi="Arial Narrow" w:cs="Arial"/>
                <w:sz w:val="20"/>
              </w:rPr>
            </w:r>
            <w:r w:rsidRPr="00070D7B">
              <w:rPr>
                <w:rFonts w:ascii="Arial Narrow" w:hAnsi="Arial Narrow" w:cs="Arial"/>
                <w:sz w:val="20"/>
              </w:rPr>
              <w:fldChar w:fldCharType="separate"/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4672" w:type="dxa"/>
          </w:tcPr>
          <w:p w14:paraId="0814FE91" w14:textId="77777777" w:rsidR="00AF16C7" w:rsidRPr="00070D7B" w:rsidRDefault="00AF16C7" w:rsidP="00AF16C7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070D7B">
              <w:rPr>
                <w:rFonts w:ascii="Arial Narrow" w:hAnsi="Arial Narrow"/>
                <w:sz w:val="20"/>
              </w:rPr>
              <w:t>Unterschrift:</w:t>
            </w:r>
          </w:p>
          <w:p w14:paraId="2876C204" w14:textId="77777777" w:rsidR="00AF16C7" w:rsidRPr="00070D7B" w:rsidRDefault="00AF16C7" w:rsidP="003A2432">
            <w:pPr>
              <w:spacing w:before="120" w:after="40" w:line="240" w:lineRule="atLeast"/>
              <w:rPr>
                <w:rFonts w:ascii="Arial Narrow" w:hAnsi="Arial Narrow" w:cs="Arial"/>
                <w:sz w:val="20"/>
              </w:rPr>
            </w:pPr>
          </w:p>
        </w:tc>
      </w:tr>
    </w:tbl>
    <w:p w14:paraId="1B045045" w14:textId="77777777" w:rsidR="004D29C7" w:rsidRPr="004D29C7" w:rsidRDefault="00CC23F6" w:rsidP="00036F0E">
      <w:pPr>
        <w:pStyle w:val="Betreff"/>
        <w:tabs>
          <w:tab w:val="left" w:pos="1960"/>
        </w:tabs>
        <w:spacing w:before="120" w:after="0"/>
      </w:pPr>
      <w:r w:rsidRPr="00036F0E">
        <w:rPr>
          <w:bCs/>
          <w:sz w:val="20"/>
        </w:rPr>
        <w:t>Antrag zustellen an</w:t>
      </w:r>
      <w:r w:rsidRPr="00AD52E1">
        <w:rPr>
          <w:b w:val="0"/>
          <w:bCs/>
          <w:sz w:val="20"/>
        </w:rPr>
        <w:t xml:space="preserve">: </w:t>
      </w:r>
      <w:r w:rsidRPr="00421481">
        <w:rPr>
          <w:b w:val="0"/>
          <w:bCs/>
          <w:sz w:val="20"/>
        </w:rPr>
        <w:t>Eidg. Pflanzenschutzdienst EPSD, BLW, Schwarzenburgstrasse 165, 3003 Bern</w:t>
      </w:r>
      <w:r w:rsidRPr="00421481">
        <w:rPr>
          <w:b w:val="0"/>
          <w:bCs/>
          <w:sz w:val="20"/>
        </w:rPr>
        <w:tab/>
      </w:r>
      <w:r w:rsidR="004D29C7">
        <w:rPr>
          <w:b w:val="0"/>
          <w:bCs/>
          <w:sz w:val="20"/>
        </w:rPr>
        <w:t>Fax: 058 462 26 34</w:t>
      </w:r>
      <w:r w:rsidR="00F423F6">
        <w:rPr>
          <w:b w:val="0"/>
          <w:bCs/>
          <w:sz w:val="20"/>
        </w:rPr>
        <w:t xml:space="preserve">, </w:t>
      </w:r>
      <w:hyperlink r:id="rId8" w:history="1">
        <w:r w:rsidR="004D29C7" w:rsidRPr="006D6DE0">
          <w:rPr>
            <w:rStyle w:val="Hyperlink"/>
            <w:b w:val="0"/>
            <w:bCs/>
            <w:sz w:val="20"/>
          </w:rPr>
          <w:t>phyto@blw.admin.ch</w:t>
        </w:r>
      </w:hyperlink>
    </w:p>
    <w:sectPr w:rsidR="004D29C7" w:rsidRPr="004D29C7" w:rsidSect="00036F0E">
      <w:footerReference w:type="default" r:id="rId9"/>
      <w:headerReference w:type="first" r:id="rId10"/>
      <w:type w:val="continuous"/>
      <w:pgSz w:w="11906" w:h="16838" w:code="9"/>
      <w:pgMar w:top="338" w:right="1134" w:bottom="426" w:left="1418" w:header="454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56F3" w14:textId="77777777" w:rsidR="002E5FE9" w:rsidRDefault="002E5FE9">
      <w:pPr>
        <w:spacing w:after="0"/>
      </w:pPr>
      <w:r>
        <w:separator/>
      </w:r>
    </w:p>
  </w:endnote>
  <w:endnote w:type="continuationSeparator" w:id="0">
    <w:p w14:paraId="59030B4B" w14:textId="77777777" w:rsidR="002E5FE9" w:rsidRDefault="002E5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2B3D" w14:textId="77360535" w:rsidR="00926E04" w:rsidRDefault="00926E04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036F0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9A1F" w14:textId="77777777" w:rsidR="002E5FE9" w:rsidRDefault="002E5FE9">
      <w:pPr>
        <w:spacing w:after="0"/>
      </w:pPr>
      <w:r>
        <w:separator/>
      </w:r>
    </w:p>
  </w:footnote>
  <w:footnote w:type="continuationSeparator" w:id="0">
    <w:p w14:paraId="31A7F4CD" w14:textId="77777777" w:rsidR="002E5FE9" w:rsidRDefault="002E5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1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068"/>
      <w:gridCol w:w="6068"/>
      <w:gridCol w:w="3260"/>
    </w:tblGrid>
    <w:tr w:rsidR="00926E04" w14:paraId="013BFF99" w14:textId="77777777" w:rsidTr="005A51F5">
      <w:trPr>
        <w:cantSplit/>
        <w:trHeight w:hRule="exact" w:val="1139"/>
      </w:trPr>
      <w:tc>
        <w:tcPr>
          <w:tcW w:w="4820" w:type="dxa"/>
          <w:tcBorders>
            <w:bottom w:val="nil"/>
          </w:tcBorders>
        </w:tcPr>
        <w:p w14:paraId="2695A3C8" w14:textId="77777777" w:rsidR="00926E04" w:rsidRDefault="00D078D7" w:rsidP="00CD1124">
          <w:pPr>
            <w:pStyle w:val="Logo"/>
          </w:pPr>
          <w:r>
            <w:drawing>
              <wp:inline distT="0" distB="0" distL="0" distR="0" wp14:anchorId="4CB1D350" wp14:editId="5D047103">
                <wp:extent cx="1981200" cy="647700"/>
                <wp:effectExtent l="0" t="0" r="0" b="0"/>
                <wp:docPr id="39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tcBorders>
            <w:bottom w:val="nil"/>
          </w:tcBorders>
        </w:tcPr>
        <w:p w14:paraId="55B90898" w14:textId="77777777" w:rsidR="00BB1D49" w:rsidRPr="0077191B" w:rsidRDefault="00BB1D49" w:rsidP="00BB1D49">
          <w:pPr>
            <w:pStyle w:val="KopfDept"/>
            <w:spacing w:after="0"/>
            <w:rPr>
              <w:b/>
            </w:rPr>
          </w:pPr>
          <w:r w:rsidRPr="0077191B">
            <w:rPr>
              <w:b/>
              <w:bCs w:val="0"/>
            </w:rPr>
            <w:t>Bundesamt für Landwirtschaft BLW</w:t>
          </w:r>
        </w:p>
        <w:p w14:paraId="368BA05D" w14:textId="77777777" w:rsidR="00681E0F" w:rsidRDefault="00BB1D49" w:rsidP="00681E0F">
          <w:pPr>
            <w:pStyle w:val="KopfDept"/>
            <w:spacing w:line="200" w:lineRule="atLeast"/>
            <w:rPr>
              <w:b/>
            </w:rPr>
          </w:pPr>
          <w:r w:rsidRPr="0077191B">
            <w:rPr>
              <w:b/>
            </w:rPr>
            <w:t>Bundesamt für Umwelt BAFU</w:t>
          </w:r>
        </w:p>
        <w:p w14:paraId="170D0FF5" w14:textId="5FDBC58A" w:rsidR="00926E04" w:rsidRDefault="00BB1D49" w:rsidP="00036F0E">
          <w:pPr>
            <w:pStyle w:val="KopfDept"/>
          </w:pPr>
          <w:r w:rsidRPr="0077191B">
            <w:t>Eidg</w:t>
          </w:r>
          <w:r w:rsidR="000908D7">
            <w:t>enössischer</w:t>
          </w:r>
          <w:r w:rsidRPr="0077191B">
            <w:t xml:space="preserve"> Pflanzenschutzdienst</w:t>
          </w:r>
          <w:r w:rsidR="005A14A5">
            <w:t xml:space="preserve"> EPSD</w:t>
          </w:r>
        </w:p>
      </w:tc>
      <w:tc>
        <w:tcPr>
          <w:tcW w:w="6068" w:type="dxa"/>
          <w:tcBorders>
            <w:bottom w:val="nil"/>
          </w:tcBorders>
        </w:tcPr>
        <w:p w14:paraId="6B29E0B3" w14:textId="0D3617ED" w:rsidR="00926E04" w:rsidRDefault="00926E04" w:rsidP="00CD1124">
          <w:pPr>
            <w:pStyle w:val="Logo"/>
          </w:pPr>
        </w:p>
      </w:tc>
      <w:tc>
        <w:tcPr>
          <w:tcW w:w="3260" w:type="dxa"/>
        </w:tcPr>
        <w:p w14:paraId="409E23CB" w14:textId="77777777" w:rsidR="00926E04" w:rsidRDefault="00926E04" w:rsidP="00CD1124">
          <w:pPr>
            <w:pStyle w:val="KopfDept"/>
            <w:spacing w:after="0"/>
          </w:pPr>
          <w:r>
            <w:t>Eidgenössisches Volkswirtschaftsdepartement EVD</w:t>
          </w:r>
          <w:r>
            <w:br/>
          </w:r>
          <w:r>
            <w:rPr>
              <w:b/>
              <w:bCs w:val="0"/>
            </w:rPr>
            <w:t>Bundesamt für Landwirtschaft BLW</w:t>
          </w:r>
          <w:r>
            <w:rPr>
              <w:b/>
              <w:bCs w:val="0"/>
            </w:rPr>
            <w:br/>
          </w:r>
          <w:r>
            <w:t>Eidg. Pflanzenschutzdienst, Tel. 031/ 822 25 50, Fax 031/ 322 26 34</w:t>
          </w:r>
          <w:r>
            <w:br/>
            <w:t>E-Mail: phyto@blw.admin.ch</w:t>
          </w:r>
        </w:p>
        <w:p w14:paraId="0DD00AD3" w14:textId="77777777" w:rsidR="00926E04" w:rsidRDefault="00926E04" w:rsidP="00CD1124">
          <w:pPr>
            <w:pStyle w:val="Kopfzeile"/>
          </w:pPr>
          <w:r>
            <w:rPr>
              <w:sz w:val="15"/>
            </w:rPr>
            <w:t>Internet: www.blw.admin.ch</w:t>
          </w:r>
        </w:p>
      </w:tc>
    </w:tr>
  </w:tbl>
  <w:p w14:paraId="75C933DF" w14:textId="77777777" w:rsidR="00926E04" w:rsidRDefault="00926E04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5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8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de-CH" w:vendorID="64" w:dllVersion="131078" w:nlCheck="1" w:checkStyle="0"/>
  <w:proofState w:grammar="clean"/>
  <w:documentProtection w:edit="forms" w:enforcement="1" w:cryptProviderType="rsaAES" w:cryptAlgorithmClass="hash" w:cryptAlgorithmType="typeAny" w:cryptAlgorithmSid="14" w:cryptSpinCount="100000" w:hash="6/1c9sWQBcZr08D7N036jmZ56JA7udHYX7fU5EBK6ew/OR9fbWWPSAcIIhUK4KMQF8ODhhYB4K4BKm2eesr8FA==" w:salt="1jSBk+/djlKU8dxFFrTeVA==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E9"/>
    <w:rsid w:val="000037B6"/>
    <w:rsid w:val="000259D0"/>
    <w:rsid w:val="000268E7"/>
    <w:rsid w:val="00036F0E"/>
    <w:rsid w:val="0006578D"/>
    <w:rsid w:val="00070D7B"/>
    <w:rsid w:val="000755A6"/>
    <w:rsid w:val="000908D7"/>
    <w:rsid w:val="000B58F4"/>
    <w:rsid w:val="000F0663"/>
    <w:rsid w:val="000F34BF"/>
    <w:rsid w:val="00135971"/>
    <w:rsid w:val="00156B45"/>
    <w:rsid w:val="0018220E"/>
    <w:rsid w:val="001B0ADD"/>
    <w:rsid w:val="001D19E3"/>
    <w:rsid w:val="001E4572"/>
    <w:rsid w:val="001F6662"/>
    <w:rsid w:val="00204C77"/>
    <w:rsid w:val="00246521"/>
    <w:rsid w:val="00250381"/>
    <w:rsid w:val="002778A3"/>
    <w:rsid w:val="0028066A"/>
    <w:rsid w:val="0028146F"/>
    <w:rsid w:val="00293538"/>
    <w:rsid w:val="00294B5D"/>
    <w:rsid w:val="002C699F"/>
    <w:rsid w:val="002E5FE9"/>
    <w:rsid w:val="00310E34"/>
    <w:rsid w:val="00351529"/>
    <w:rsid w:val="0036759E"/>
    <w:rsid w:val="00382EE4"/>
    <w:rsid w:val="003900D3"/>
    <w:rsid w:val="00392FE7"/>
    <w:rsid w:val="003A0B57"/>
    <w:rsid w:val="003A2432"/>
    <w:rsid w:val="003B07E1"/>
    <w:rsid w:val="003B10B9"/>
    <w:rsid w:val="003B695A"/>
    <w:rsid w:val="003C1042"/>
    <w:rsid w:val="003C1220"/>
    <w:rsid w:val="003C394B"/>
    <w:rsid w:val="003C4E4F"/>
    <w:rsid w:val="003D085E"/>
    <w:rsid w:val="003D5302"/>
    <w:rsid w:val="003D5C00"/>
    <w:rsid w:val="003E28EB"/>
    <w:rsid w:val="00406F24"/>
    <w:rsid w:val="00407966"/>
    <w:rsid w:val="00421481"/>
    <w:rsid w:val="004323E6"/>
    <w:rsid w:val="00433B99"/>
    <w:rsid w:val="004433A4"/>
    <w:rsid w:val="00454E4C"/>
    <w:rsid w:val="004632A3"/>
    <w:rsid w:val="004663B6"/>
    <w:rsid w:val="00493150"/>
    <w:rsid w:val="004D29C7"/>
    <w:rsid w:val="004E7DAA"/>
    <w:rsid w:val="0052393D"/>
    <w:rsid w:val="00532BCF"/>
    <w:rsid w:val="00537D8C"/>
    <w:rsid w:val="0056597E"/>
    <w:rsid w:val="00571834"/>
    <w:rsid w:val="00573F6A"/>
    <w:rsid w:val="005838DB"/>
    <w:rsid w:val="005A14A5"/>
    <w:rsid w:val="005A51F5"/>
    <w:rsid w:val="005C7F30"/>
    <w:rsid w:val="005F2CFC"/>
    <w:rsid w:val="005F4A14"/>
    <w:rsid w:val="00632138"/>
    <w:rsid w:val="00633FB4"/>
    <w:rsid w:val="00643E3F"/>
    <w:rsid w:val="00661184"/>
    <w:rsid w:val="00664F96"/>
    <w:rsid w:val="00665B13"/>
    <w:rsid w:val="0067772D"/>
    <w:rsid w:val="0068117F"/>
    <w:rsid w:val="00681E0F"/>
    <w:rsid w:val="0068368E"/>
    <w:rsid w:val="00692471"/>
    <w:rsid w:val="006D50D1"/>
    <w:rsid w:val="006D7A4D"/>
    <w:rsid w:val="006E733C"/>
    <w:rsid w:val="006F65D7"/>
    <w:rsid w:val="00707B7C"/>
    <w:rsid w:val="0072395E"/>
    <w:rsid w:val="00740DE8"/>
    <w:rsid w:val="00742CE0"/>
    <w:rsid w:val="0076417B"/>
    <w:rsid w:val="00766F40"/>
    <w:rsid w:val="0077191B"/>
    <w:rsid w:val="00784A88"/>
    <w:rsid w:val="007B1851"/>
    <w:rsid w:val="007C124D"/>
    <w:rsid w:val="007E6B77"/>
    <w:rsid w:val="007F4062"/>
    <w:rsid w:val="00806F26"/>
    <w:rsid w:val="00823162"/>
    <w:rsid w:val="008264BF"/>
    <w:rsid w:val="008308EF"/>
    <w:rsid w:val="00835295"/>
    <w:rsid w:val="00851211"/>
    <w:rsid w:val="008A0B24"/>
    <w:rsid w:val="008C37A4"/>
    <w:rsid w:val="008C7898"/>
    <w:rsid w:val="00900564"/>
    <w:rsid w:val="00907191"/>
    <w:rsid w:val="00926E04"/>
    <w:rsid w:val="009368BC"/>
    <w:rsid w:val="00962232"/>
    <w:rsid w:val="0098741A"/>
    <w:rsid w:val="009912D8"/>
    <w:rsid w:val="009A076A"/>
    <w:rsid w:val="009A6172"/>
    <w:rsid w:val="009C412C"/>
    <w:rsid w:val="009C4418"/>
    <w:rsid w:val="00A05ED7"/>
    <w:rsid w:val="00A06C4C"/>
    <w:rsid w:val="00A17C5E"/>
    <w:rsid w:val="00A26888"/>
    <w:rsid w:val="00A41100"/>
    <w:rsid w:val="00A60F50"/>
    <w:rsid w:val="00A76EB8"/>
    <w:rsid w:val="00A843CE"/>
    <w:rsid w:val="00A86144"/>
    <w:rsid w:val="00AA5994"/>
    <w:rsid w:val="00AB3495"/>
    <w:rsid w:val="00AC7CA7"/>
    <w:rsid w:val="00AD506F"/>
    <w:rsid w:val="00AD52E1"/>
    <w:rsid w:val="00AF16C7"/>
    <w:rsid w:val="00B02DD2"/>
    <w:rsid w:val="00B34A43"/>
    <w:rsid w:val="00B37315"/>
    <w:rsid w:val="00B4087F"/>
    <w:rsid w:val="00B55CA4"/>
    <w:rsid w:val="00B56A10"/>
    <w:rsid w:val="00B808B9"/>
    <w:rsid w:val="00BB1D49"/>
    <w:rsid w:val="00BB3991"/>
    <w:rsid w:val="00BD0502"/>
    <w:rsid w:val="00BD4DB8"/>
    <w:rsid w:val="00BF1B51"/>
    <w:rsid w:val="00C41A40"/>
    <w:rsid w:val="00C61B49"/>
    <w:rsid w:val="00C74DBF"/>
    <w:rsid w:val="00CA4EED"/>
    <w:rsid w:val="00CC23F6"/>
    <w:rsid w:val="00CD1124"/>
    <w:rsid w:val="00CD1BB6"/>
    <w:rsid w:val="00CD6BDB"/>
    <w:rsid w:val="00D041BF"/>
    <w:rsid w:val="00D05DC0"/>
    <w:rsid w:val="00D078D7"/>
    <w:rsid w:val="00D11FF5"/>
    <w:rsid w:val="00D31184"/>
    <w:rsid w:val="00D413A1"/>
    <w:rsid w:val="00D56DE3"/>
    <w:rsid w:val="00D76A1E"/>
    <w:rsid w:val="00DA199F"/>
    <w:rsid w:val="00DA1A21"/>
    <w:rsid w:val="00DC0262"/>
    <w:rsid w:val="00DC1CC5"/>
    <w:rsid w:val="00DC5BB8"/>
    <w:rsid w:val="00DD2DE2"/>
    <w:rsid w:val="00DD72A2"/>
    <w:rsid w:val="00DE378E"/>
    <w:rsid w:val="00DF1668"/>
    <w:rsid w:val="00E516C8"/>
    <w:rsid w:val="00E519B9"/>
    <w:rsid w:val="00E52F30"/>
    <w:rsid w:val="00E70E77"/>
    <w:rsid w:val="00E713DB"/>
    <w:rsid w:val="00E82667"/>
    <w:rsid w:val="00EC6549"/>
    <w:rsid w:val="00EF002B"/>
    <w:rsid w:val="00EF6F54"/>
    <w:rsid w:val="00F042DC"/>
    <w:rsid w:val="00F23F07"/>
    <w:rsid w:val="00F3693D"/>
    <w:rsid w:val="00F423F6"/>
    <w:rsid w:val="00F428A6"/>
    <w:rsid w:val="00F74ECC"/>
    <w:rsid w:val="00FA0C09"/>
    <w:rsid w:val="00FC14DC"/>
    <w:rsid w:val="00FC1AD9"/>
    <w:rsid w:val="00FE281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BBF463D"/>
  <w15:chartTrackingRefBased/>
  <w15:docId w15:val="{1B217947-4F96-463D-8100-819128B6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semiHidden/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  <w:semiHidden/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kopf">
    <w:name w:val="Briefkopf"/>
    <w:rPr>
      <w:rFonts w:ascii="Arial" w:hAnsi="Arial"/>
      <w:noProof/>
      <w:lang w:eastAsia="de-DE"/>
    </w:rPr>
  </w:style>
  <w:style w:type="paragraph" w:customStyle="1" w:styleId="BriefschlussName">
    <w:name w:val="Briefschluss (Name)"/>
    <w:basedOn w:val="Standard"/>
    <w:next w:val="Anhang"/>
    <w:pPr>
      <w:spacing w:before="960"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pPr>
      <w:ind w:left="567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BriefschlussMitfreundlichenGrssen">
    <w:name w:val="Briefschluss (Mit freundlichen Grüssen)"/>
    <w:basedOn w:val="Standard"/>
    <w:next w:val="BriefschlussBLW"/>
    <w:pPr>
      <w:spacing w:before="240"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BriefschlussBLW">
    <w:name w:val="Briefschluss (BLW)"/>
    <w:basedOn w:val="Standard"/>
    <w:next w:val="BriefschlussAbteilung"/>
    <w:pPr>
      <w:spacing w:before="240" w:after="0"/>
    </w:pPr>
    <w:rPr>
      <w:b/>
    </w:r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Sektion">
    <w:name w:val="Briefschluss (Sektion)"/>
    <w:basedOn w:val="BriefschlussAbteilung"/>
    <w:next w:val="BriefschlussName"/>
  </w:style>
  <w:style w:type="paragraph" w:styleId="Blocktext">
    <w:name w:val="Block Text"/>
    <w:basedOn w:val="Standard"/>
    <w:semiHidden/>
    <w:pPr>
      <w:spacing w:after="0"/>
      <w:ind w:left="113" w:right="113"/>
    </w:pPr>
    <w:rPr>
      <w:i/>
      <w:sz w:val="20"/>
      <w:lang w:val="de-DE"/>
    </w:rPr>
  </w:style>
  <w:style w:type="paragraph" w:customStyle="1" w:styleId="KopfDept">
    <w:name w:val="KopfDept"/>
    <w:basedOn w:val="Kopfzeile"/>
    <w:next w:val="Standard"/>
    <w:rsid w:val="005F2CFC"/>
    <w:pPr>
      <w:tabs>
        <w:tab w:val="clear" w:pos="4536"/>
        <w:tab w:val="clear" w:pos="9072"/>
      </w:tabs>
      <w:suppressAutoHyphens/>
      <w:spacing w:after="100" w:line="200" w:lineRule="exact"/>
    </w:pPr>
    <w:rPr>
      <w:bCs/>
      <w:noProof/>
      <w:sz w:val="15"/>
    </w:rPr>
  </w:style>
  <w:style w:type="paragraph" w:customStyle="1" w:styleId="Logo">
    <w:name w:val="Logo"/>
    <w:rsid w:val="005F2CFC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B1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B1D49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AB349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7A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A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A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A4D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D1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D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to@blw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64A3-16ED-4953-B613-8A12F772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BLW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subject/>
  <dc:creator>Hardegger Katja BLW</dc:creator>
  <cp:keywords/>
  <cp:lastModifiedBy>Hardegger Katja BLW</cp:lastModifiedBy>
  <cp:revision>2</cp:revision>
  <cp:lastPrinted>2019-10-18T10:25:00Z</cp:lastPrinted>
  <dcterms:created xsi:type="dcterms:W3CDTF">2022-04-14T13:33:00Z</dcterms:created>
  <dcterms:modified xsi:type="dcterms:W3CDTF">2022-04-14T13:33:00Z</dcterms:modified>
</cp:coreProperties>
</file>