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99" w:rsidRPr="00481F99" w:rsidRDefault="00481F99" w:rsidP="00481F99">
      <w:pPr>
        <w:spacing w:line="40" w:lineRule="atLeast"/>
        <w:rPr>
          <w:b/>
          <w:sz w:val="24"/>
          <w:szCs w:val="24"/>
          <w:lang w:val="fr-CH"/>
        </w:rPr>
      </w:pPr>
      <w:r w:rsidRPr="00481F99">
        <w:rPr>
          <w:b/>
          <w:sz w:val="24"/>
          <w:szCs w:val="24"/>
          <w:lang w:val="fr-CH"/>
        </w:rPr>
        <w:t xml:space="preserve">Déclaration pour l’annulation de l’agrément pour la délivrance de passeports phytosanitaires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640"/>
        <w:gridCol w:w="1217"/>
        <w:gridCol w:w="3262"/>
      </w:tblGrid>
      <w:tr w:rsidR="00481F99" w:rsidRPr="003A0B57" w:rsidTr="007077C2">
        <w:tc>
          <w:tcPr>
            <w:tcW w:w="2090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Nom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l’entreprise</w:t>
            </w:r>
            <w:proofErr w:type="spellEnd"/>
            <w:r w:rsidRPr="003A0B57">
              <w:rPr>
                <w:rFonts w:cs="Arial"/>
              </w:rPr>
              <w:t>:</w:t>
            </w:r>
          </w:p>
        </w:tc>
        <w:tc>
          <w:tcPr>
            <w:tcW w:w="2640" w:type="dxa"/>
            <w:shd w:val="clear" w:color="auto" w:fill="auto"/>
          </w:tcPr>
          <w:p w:rsidR="00481F99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</w:p>
          <w:p w:rsidR="00481F99" w:rsidRPr="00D041BF" w:rsidRDefault="00481F99" w:rsidP="00E005F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481F99" w:rsidRPr="003A0B57" w:rsidRDefault="00481F99" w:rsidP="00E005F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Pr="003A0B57">
              <w:rPr>
                <w:rFonts w:cs="Arial"/>
              </w:rPr>
              <w:t>:</w:t>
            </w:r>
          </w:p>
        </w:tc>
        <w:tc>
          <w:tcPr>
            <w:tcW w:w="3262" w:type="dxa"/>
            <w:shd w:val="clear" w:color="auto" w:fill="auto"/>
          </w:tcPr>
          <w:p w:rsidR="00481F99" w:rsidRPr="003A0B57" w:rsidRDefault="00481F99" w:rsidP="00E005F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0"/>
          </w:p>
        </w:tc>
      </w:tr>
      <w:tr w:rsidR="00481F99" w:rsidRPr="003A0B57" w:rsidTr="007077C2">
        <w:tc>
          <w:tcPr>
            <w:tcW w:w="2090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Rue/N°</w:t>
            </w:r>
            <w:r w:rsidRPr="003A0B57">
              <w:rPr>
                <w:rFonts w:cs="Arial"/>
              </w:rPr>
              <w:t>:</w:t>
            </w:r>
          </w:p>
        </w:tc>
        <w:tc>
          <w:tcPr>
            <w:tcW w:w="2640" w:type="dxa"/>
            <w:shd w:val="clear" w:color="auto" w:fill="auto"/>
          </w:tcPr>
          <w:p w:rsidR="00481F99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1"/>
          </w:p>
          <w:p w:rsidR="00481F99" w:rsidRPr="00D041BF" w:rsidRDefault="00481F99" w:rsidP="00E005FB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Mobile</w:t>
            </w:r>
            <w:r w:rsidRPr="003A0B57">
              <w:rPr>
                <w:rFonts w:cs="Arial"/>
              </w:rPr>
              <w:t>:</w:t>
            </w:r>
          </w:p>
        </w:tc>
        <w:tc>
          <w:tcPr>
            <w:tcW w:w="3262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2"/>
          </w:p>
        </w:tc>
      </w:tr>
      <w:tr w:rsidR="00481F99" w:rsidRPr="003A0B57" w:rsidTr="007077C2">
        <w:tc>
          <w:tcPr>
            <w:tcW w:w="2090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NPA</w:t>
            </w:r>
            <w:r w:rsidRPr="003A0B57">
              <w:rPr>
                <w:rFonts w:cs="Arial"/>
              </w:rPr>
              <w:t>/</w:t>
            </w:r>
            <w:r>
              <w:rPr>
                <w:rFonts w:cs="Arial"/>
              </w:rPr>
              <w:t>Lieu</w:t>
            </w:r>
            <w:r w:rsidRPr="003A0B57">
              <w:rPr>
                <w:rFonts w:cs="Arial"/>
              </w:rPr>
              <w:t>:</w:t>
            </w:r>
          </w:p>
        </w:tc>
        <w:tc>
          <w:tcPr>
            <w:tcW w:w="2640" w:type="dxa"/>
            <w:shd w:val="clear" w:color="auto" w:fill="auto"/>
          </w:tcPr>
          <w:p w:rsidR="00481F99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3"/>
          </w:p>
          <w:p w:rsidR="00481F99" w:rsidRPr="00D041BF" w:rsidRDefault="00481F99" w:rsidP="00E005FB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Fax:</w:t>
            </w:r>
          </w:p>
        </w:tc>
        <w:tc>
          <w:tcPr>
            <w:tcW w:w="3262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4"/>
          </w:p>
        </w:tc>
      </w:tr>
      <w:tr w:rsidR="00481F99" w:rsidRPr="003A0B57" w:rsidTr="007077C2">
        <w:tc>
          <w:tcPr>
            <w:tcW w:w="2090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Personne de contact</w:t>
            </w:r>
            <w:r w:rsidRPr="003A0B57">
              <w:rPr>
                <w:rFonts w:cs="Arial"/>
              </w:rPr>
              <w:t>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481F99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="007077C2">
              <w:rPr>
                <w:rFonts w:cs="Arial"/>
              </w:rPr>
              <w:t> </w:t>
            </w:r>
            <w:r w:rsidR="007077C2">
              <w:rPr>
                <w:rFonts w:cs="Arial"/>
              </w:rPr>
              <w:t> </w:t>
            </w:r>
            <w:r w:rsidR="007077C2">
              <w:rPr>
                <w:rFonts w:cs="Arial"/>
              </w:rPr>
              <w:t> </w:t>
            </w:r>
            <w:r w:rsidR="007077C2">
              <w:rPr>
                <w:rFonts w:cs="Arial"/>
              </w:rPr>
              <w:t> </w:t>
            </w:r>
            <w:r w:rsidR="007077C2">
              <w:rPr>
                <w:rFonts w:cs="Arial"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5"/>
          </w:p>
          <w:p w:rsidR="00481F99" w:rsidRPr="00D041BF" w:rsidRDefault="00481F99" w:rsidP="00E005FB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E-</w:t>
            </w:r>
            <w:r>
              <w:rPr>
                <w:rFonts w:cs="Arial"/>
              </w:rPr>
              <w:t>m</w:t>
            </w:r>
            <w:r w:rsidRPr="003A0B57">
              <w:rPr>
                <w:rFonts w:cs="Arial"/>
              </w:rPr>
              <w:t>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6"/>
          </w:p>
        </w:tc>
      </w:tr>
      <w:tr w:rsidR="00481F99" w:rsidRPr="003A0B57" w:rsidTr="007077C2">
        <w:tc>
          <w:tcPr>
            <w:tcW w:w="2090" w:type="dxa"/>
            <w:shd w:val="clear" w:color="auto" w:fill="auto"/>
          </w:tcPr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  <w:r w:rsidRPr="008640FE">
              <w:rPr>
                <w:rFonts w:cs="Arial"/>
              </w:rPr>
              <w:t>N° d’agrément</w:t>
            </w:r>
            <w:r>
              <w:rPr>
                <w:rFonts w:cs="Arial"/>
              </w:rPr>
              <w:t>:</w:t>
            </w:r>
            <w:r w:rsidRPr="003A0B57">
              <w:rPr>
                <w:rFonts w:cs="Arial"/>
              </w:rPr>
              <w:t xml:space="preserve"> 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481F99" w:rsidRDefault="00481F99" w:rsidP="00E005FB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CH</w:t>
            </w:r>
            <w:r w:rsidRPr="003A0B57">
              <w:rPr>
                <w:rFonts w:cs="Arial"/>
              </w:rPr>
              <w:t xml:space="preserve"> - </w:t>
            </w:r>
            <w:r w:rsidRPr="003A0B5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7"/>
          </w:p>
          <w:p w:rsidR="00481F99" w:rsidRPr="003A0B57" w:rsidRDefault="00481F99" w:rsidP="00E005FB">
            <w:pPr>
              <w:spacing w:before="40" w:after="40" w:line="240" w:lineRule="atLeast"/>
              <w:rPr>
                <w:rFonts w:cs="Arial"/>
              </w:rPr>
            </w:pPr>
          </w:p>
        </w:tc>
      </w:tr>
    </w:tbl>
    <w:p w:rsidR="00481F99" w:rsidRPr="00350F64" w:rsidRDefault="00481F99" w:rsidP="00481F99">
      <w:pPr>
        <w:spacing w:before="120" w:after="40" w:line="240" w:lineRule="atLeast"/>
        <w:rPr>
          <w:rFonts w:cs="Arial"/>
          <w:b/>
          <w:lang w:val="fr-CH"/>
        </w:rPr>
      </w:pPr>
      <w:r w:rsidRPr="00350F64">
        <w:rPr>
          <w:rFonts w:cs="Arial"/>
          <w:b/>
          <w:lang w:val="fr-CH"/>
        </w:rPr>
        <w:br/>
        <w:t>Raison de l’annulation de l’agrément actuel de l’entreprise 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81F99" w:rsidRPr="00481F99" w:rsidTr="007077C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1F99" w:rsidRPr="00350F64" w:rsidRDefault="00481F99" w:rsidP="00E005FB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  <w:lang w:val="fr-CH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64">
              <w:rPr>
                <w:rFonts w:cs="Arial"/>
                <w:lang w:val="fr-CH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350F64">
              <w:rPr>
                <w:rFonts w:cs="Arial"/>
                <w:lang w:val="fr-CH"/>
              </w:rPr>
              <w:t xml:space="preserve"> L’entreprise ne produit plus aucune marchandise soumise au passeport phytosanitaire, </w:t>
            </w:r>
            <w:proofErr w:type="spellStart"/>
            <w:r w:rsidRPr="00350F64">
              <w:rPr>
                <w:rFonts w:cs="Arial"/>
                <w:lang w:val="fr-CH"/>
              </w:rPr>
              <w:t>resp</w:t>
            </w:r>
            <w:proofErr w:type="spellEnd"/>
            <w:r w:rsidRPr="00350F64">
              <w:rPr>
                <w:rFonts w:cs="Arial"/>
                <w:lang w:val="fr-CH"/>
              </w:rPr>
              <w:t xml:space="preserve">. </w:t>
            </w:r>
            <w:r>
              <w:rPr>
                <w:rFonts w:cs="Arial"/>
                <w:lang w:val="fr-CH"/>
              </w:rPr>
              <w:br/>
              <w:t xml:space="preserve">     </w:t>
            </w:r>
            <w:r w:rsidRPr="00350F64">
              <w:rPr>
                <w:rFonts w:cs="Arial"/>
                <w:lang w:val="fr-CH"/>
              </w:rPr>
              <w:t>l’entreprise a cessé toute commercialisation de marc</w:t>
            </w:r>
            <w:r>
              <w:rPr>
                <w:rFonts w:cs="Arial"/>
                <w:lang w:val="fr-CH"/>
              </w:rPr>
              <w:t xml:space="preserve">handises soumises au passeport </w:t>
            </w:r>
            <w:r>
              <w:rPr>
                <w:rFonts w:cs="Arial"/>
                <w:lang w:val="fr-CH"/>
              </w:rPr>
              <w:br/>
              <w:t xml:space="preserve">     </w:t>
            </w:r>
            <w:r w:rsidRPr="00350F64">
              <w:rPr>
                <w:rFonts w:cs="Arial"/>
                <w:lang w:val="fr-CH"/>
              </w:rPr>
              <w:t>phytosanitaire.</w:t>
            </w:r>
          </w:p>
        </w:tc>
      </w:tr>
      <w:tr w:rsidR="00481F99" w:rsidRPr="00481F99" w:rsidTr="007077C2">
        <w:tc>
          <w:tcPr>
            <w:tcW w:w="92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1F99" w:rsidRPr="00350F64" w:rsidRDefault="00481F99" w:rsidP="00E005FB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  <w:lang w:val="fr-CH"/>
              </w:rPr>
            </w:pPr>
            <w:r w:rsidRPr="00350F6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64">
              <w:rPr>
                <w:rFonts w:cs="Arial"/>
                <w:lang w:val="fr-CH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50F64">
              <w:rPr>
                <w:rFonts w:cs="Arial"/>
              </w:rPr>
              <w:fldChar w:fldCharType="end"/>
            </w:r>
            <w:r w:rsidRPr="00350F64">
              <w:rPr>
                <w:rFonts w:cs="Arial"/>
                <w:lang w:val="fr-CH"/>
              </w:rPr>
              <w:t xml:space="preserve"> L’entreprise ne doit plus délivrer de passeports phytosanitaires, car les marchandises sont </w:t>
            </w:r>
            <w:r>
              <w:rPr>
                <w:rFonts w:cs="Arial"/>
                <w:lang w:val="fr-CH"/>
              </w:rPr>
              <w:br/>
              <w:t xml:space="preserve">     </w:t>
            </w:r>
            <w:r w:rsidRPr="00350F64">
              <w:rPr>
                <w:rFonts w:cs="Arial"/>
                <w:lang w:val="fr-CH"/>
              </w:rPr>
              <w:t xml:space="preserve">achetées avec un passeport phytosanitaire et sont revendues directement avec le passeport </w:t>
            </w:r>
            <w:r>
              <w:rPr>
                <w:rFonts w:cs="Arial"/>
                <w:lang w:val="fr-CH"/>
              </w:rPr>
              <w:br/>
              <w:t xml:space="preserve">     </w:t>
            </w:r>
            <w:r w:rsidRPr="00350F64">
              <w:rPr>
                <w:rFonts w:cs="Arial"/>
                <w:lang w:val="fr-CH"/>
              </w:rPr>
              <w:t>phytosanitaire reçu (c.-à-d. pas de remise en culture ni de stockage</w:t>
            </w:r>
            <w:r>
              <w:rPr>
                <w:rFonts w:cs="Arial"/>
                <w:lang w:val="fr-CH"/>
              </w:rPr>
              <w:t xml:space="preserve"> </w:t>
            </w:r>
            <w:r w:rsidRPr="00350F64">
              <w:rPr>
                <w:rFonts w:cs="Arial"/>
                <w:lang w:val="fr-CH"/>
              </w:rPr>
              <w:t xml:space="preserve">intermédiaire pendant une </w:t>
            </w:r>
            <w:r>
              <w:rPr>
                <w:rFonts w:cs="Arial"/>
                <w:lang w:val="fr-CH"/>
              </w:rPr>
              <w:br/>
              <w:t xml:space="preserve">     </w:t>
            </w:r>
            <w:r w:rsidRPr="00350F64">
              <w:rPr>
                <w:rFonts w:cs="Arial"/>
                <w:lang w:val="fr-CH"/>
              </w:rPr>
              <w:t>durée excédant une période de végétation).</w:t>
            </w:r>
          </w:p>
        </w:tc>
      </w:tr>
      <w:tr w:rsidR="00481F99" w:rsidRPr="00481F99" w:rsidTr="007077C2">
        <w:tc>
          <w:tcPr>
            <w:tcW w:w="9209" w:type="dxa"/>
            <w:tcBorders>
              <w:top w:val="nil"/>
              <w:bottom w:val="nil"/>
            </w:tcBorders>
            <w:shd w:val="clear" w:color="auto" w:fill="auto"/>
          </w:tcPr>
          <w:p w:rsidR="00481F99" w:rsidRPr="008640FE" w:rsidRDefault="00481F99" w:rsidP="007077C2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  <w:lang w:val="fr-CH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64">
              <w:rPr>
                <w:rFonts w:cs="Arial"/>
                <w:lang w:val="fr-CH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350F64">
              <w:rPr>
                <w:rFonts w:cs="Arial"/>
                <w:lang w:val="fr-CH"/>
              </w:rPr>
              <w:t xml:space="preserve"> Les marchandises sont exclusivement livrées à</w:t>
            </w:r>
            <w:r w:rsidRPr="008640FE">
              <w:rPr>
                <w:rFonts w:cs="Arial"/>
                <w:lang w:val="fr-CH"/>
              </w:rPr>
              <w:t xml:space="preserve"> des acquéreurs non commerciaux </w:t>
            </w:r>
            <w:r w:rsidR="007077C2">
              <w:rPr>
                <w:rFonts w:cs="Arial"/>
                <w:lang w:val="fr-CH"/>
              </w:rPr>
              <w:br/>
              <w:t xml:space="preserve">     </w:t>
            </w:r>
            <w:r w:rsidRPr="008640FE">
              <w:rPr>
                <w:rFonts w:cs="Arial"/>
                <w:lang w:val="fr-CH"/>
              </w:rPr>
              <w:t>(particuliers) via la vente directe (sur place).</w:t>
            </w:r>
          </w:p>
        </w:tc>
      </w:tr>
      <w:tr w:rsidR="00481F99" w:rsidRPr="004323E6" w:rsidTr="007077C2">
        <w:trPr>
          <w:trHeight w:val="418"/>
        </w:trPr>
        <w:tc>
          <w:tcPr>
            <w:tcW w:w="9209" w:type="dxa"/>
            <w:tcBorders>
              <w:top w:val="nil"/>
            </w:tcBorders>
            <w:shd w:val="clear" w:color="auto" w:fill="auto"/>
          </w:tcPr>
          <w:p w:rsidR="00481F99" w:rsidRPr="00727163" w:rsidRDefault="00481F99" w:rsidP="00E005FB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1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727163">
              <w:rPr>
                <w:rFonts w:cs="Arial"/>
              </w:rPr>
              <w:t xml:space="preserve"> </w:t>
            </w:r>
            <w:r w:rsidRPr="008640FE">
              <w:rPr>
                <w:rFonts w:cs="Arial"/>
              </w:rPr>
              <w:t>L’entreprise n’existe plus</w:t>
            </w:r>
            <w:r>
              <w:rPr>
                <w:rFonts w:cs="Arial"/>
              </w:rPr>
              <w:t>.</w:t>
            </w:r>
          </w:p>
        </w:tc>
      </w:tr>
    </w:tbl>
    <w:p w:rsidR="00481F99" w:rsidRDefault="00481F99" w:rsidP="00481F99">
      <w:pPr>
        <w:pStyle w:val="Kopfzeile"/>
        <w:tabs>
          <w:tab w:val="left" w:pos="4536"/>
        </w:tabs>
        <w:spacing w:line="260" w:lineRule="atLeast"/>
        <w:ind w:right="214"/>
      </w:pPr>
    </w:p>
    <w:p w:rsidR="00481F99" w:rsidRDefault="00481F99" w:rsidP="00481F99">
      <w:pPr>
        <w:pStyle w:val="Kopfzeile"/>
        <w:tabs>
          <w:tab w:val="left" w:pos="4536"/>
        </w:tabs>
        <w:spacing w:line="260" w:lineRule="atLeast"/>
        <w:ind w:right="214"/>
      </w:pPr>
    </w:p>
    <w:p w:rsidR="00481F99" w:rsidRPr="008446BC" w:rsidRDefault="00481F99" w:rsidP="00481F99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fr-CH"/>
        </w:rPr>
      </w:pPr>
      <w:r w:rsidRPr="00350F64">
        <w:rPr>
          <w:sz w:val="20"/>
          <w:lang w:val="fr-CH"/>
        </w:rPr>
        <w:t xml:space="preserve">Dans les cas </w:t>
      </w:r>
      <w:r w:rsidRPr="00350F64">
        <w:rPr>
          <w:i/>
          <w:sz w:val="20"/>
          <w:lang w:val="fr-CH"/>
        </w:rPr>
        <w:t>b)</w:t>
      </w:r>
      <w:r w:rsidRPr="00350F64">
        <w:rPr>
          <w:sz w:val="20"/>
          <w:lang w:val="fr-CH"/>
        </w:rPr>
        <w:t xml:space="preserve"> et </w:t>
      </w:r>
      <w:r w:rsidRPr="00350F64">
        <w:rPr>
          <w:i/>
          <w:sz w:val="20"/>
          <w:lang w:val="fr-CH"/>
        </w:rPr>
        <w:t>c)</w:t>
      </w:r>
      <w:r w:rsidRPr="00350F64">
        <w:rPr>
          <w:sz w:val="20"/>
          <w:lang w:val="fr-CH"/>
        </w:rPr>
        <w:t xml:space="preserve">, votre entreprise peut être "soumise à </w:t>
      </w:r>
      <w:r>
        <w:rPr>
          <w:sz w:val="20"/>
          <w:lang w:val="fr-CH"/>
        </w:rPr>
        <w:t>l’obligation de s’annoncer</w:t>
      </w:r>
      <w:r w:rsidRPr="00350F64">
        <w:rPr>
          <w:sz w:val="20"/>
          <w:lang w:val="fr-CH"/>
        </w:rPr>
        <w:t xml:space="preserve">" en vertu de l'art. 64 de Ordonnance sur la santé des végétaux (SR 916.20). Dans la </w:t>
      </w:r>
      <w:hyperlink r:id="rId8" w:history="1">
        <w:r w:rsidRPr="00350F64">
          <w:rPr>
            <w:rStyle w:val="Hyperlink"/>
            <w:sz w:val="20"/>
            <w:lang w:val="fr-CH"/>
          </w:rPr>
          <w:t>Notice N° 19</w:t>
        </w:r>
      </w:hyperlink>
      <w:r w:rsidRPr="00350F64">
        <w:rPr>
          <w:sz w:val="20"/>
          <w:lang w:val="fr-CH"/>
        </w:rPr>
        <w:t xml:space="preserve"> sur notre </w:t>
      </w:r>
      <w:hyperlink r:id="rId9" w:history="1">
        <w:r w:rsidRPr="00350F64">
          <w:rPr>
            <w:rStyle w:val="Hyperlink"/>
            <w:sz w:val="20"/>
            <w:lang w:val="fr-CH"/>
          </w:rPr>
          <w:t>site web</w:t>
        </w:r>
      </w:hyperlink>
      <w:r w:rsidRPr="00350F64">
        <w:rPr>
          <w:sz w:val="20"/>
          <w:lang w:val="fr-CH"/>
        </w:rPr>
        <w:t xml:space="preserve">, vous trouverez de plus amples informations sur l'obligation </w:t>
      </w:r>
      <w:r>
        <w:rPr>
          <w:sz w:val="20"/>
          <w:lang w:val="fr-CH"/>
        </w:rPr>
        <w:t>de s’annoncer pour les e</w:t>
      </w:r>
      <w:r w:rsidRPr="00350F64">
        <w:rPr>
          <w:sz w:val="20"/>
          <w:lang w:val="fr-CH"/>
        </w:rPr>
        <w:t>ntreprise</w:t>
      </w:r>
      <w:r>
        <w:rPr>
          <w:sz w:val="20"/>
          <w:lang w:val="fr-CH"/>
        </w:rPr>
        <w:t>s</w:t>
      </w:r>
      <w:r w:rsidRPr="00350F64">
        <w:rPr>
          <w:sz w:val="20"/>
          <w:lang w:val="fr-CH"/>
        </w:rPr>
        <w:t xml:space="preserve">. Si nécessaire, veuillez remplir le </w:t>
      </w:r>
      <w:hyperlink r:id="rId10" w:history="1">
        <w:r w:rsidRPr="008446BC">
          <w:rPr>
            <w:rStyle w:val="Hyperlink"/>
            <w:sz w:val="20"/>
            <w:lang w:val="fr-CH"/>
          </w:rPr>
          <w:t>formulaire</w:t>
        </w:r>
      </w:hyperlink>
      <w:r w:rsidRPr="00350F64">
        <w:rPr>
          <w:sz w:val="20"/>
          <w:lang w:val="fr-CH"/>
        </w:rPr>
        <w:t xml:space="preserve"> pour l'obligation </w:t>
      </w:r>
      <w:r>
        <w:rPr>
          <w:sz w:val="20"/>
          <w:lang w:val="fr-CH"/>
        </w:rPr>
        <w:t>de s’annoncer</w:t>
      </w:r>
      <w:r w:rsidRPr="00350F64">
        <w:rPr>
          <w:sz w:val="20"/>
          <w:lang w:val="fr-CH"/>
        </w:rPr>
        <w:t xml:space="preserve">, qui se trouve également sur notre </w:t>
      </w:r>
      <w:hyperlink r:id="rId11" w:history="1">
        <w:r w:rsidRPr="008446BC">
          <w:rPr>
            <w:rStyle w:val="Hyperlink"/>
            <w:sz w:val="20"/>
            <w:lang w:val="fr-CH"/>
          </w:rPr>
          <w:t>site web</w:t>
        </w:r>
      </w:hyperlink>
      <w:r w:rsidRPr="00350F64">
        <w:rPr>
          <w:sz w:val="20"/>
          <w:lang w:val="fr-CH"/>
        </w:rPr>
        <w:t xml:space="preserve"> </w:t>
      </w:r>
      <w:r w:rsidRPr="008446BC">
        <w:rPr>
          <w:sz w:val="20"/>
          <w:lang w:val="fr-CH"/>
        </w:rPr>
        <w:t xml:space="preserve">(www.sante-des-vegetaux.ch &gt; </w:t>
      </w:r>
      <w:r w:rsidRPr="008446BC">
        <w:rPr>
          <w:i/>
          <w:sz w:val="20"/>
          <w:lang w:val="fr-CH"/>
        </w:rPr>
        <w:t xml:space="preserve">Sujets brûlants </w:t>
      </w:r>
      <w:r w:rsidRPr="008446BC">
        <w:rPr>
          <w:sz w:val="20"/>
          <w:lang w:val="fr-CH"/>
        </w:rPr>
        <w:t xml:space="preserve">&gt; </w:t>
      </w:r>
      <w:r w:rsidRPr="008446BC">
        <w:rPr>
          <w:i/>
          <w:sz w:val="20"/>
          <w:lang w:val="fr-CH"/>
        </w:rPr>
        <w:t>Obligation de s’annoncer pour les entreprises</w:t>
      </w:r>
      <w:r w:rsidRPr="008446BC">
        <w:rPr>
          <w:sz w:val="20"/>
          <w:lang w:val="fr-CH"/>
        </w:rPr>
        <w:t>).</w:t>
      </w:r>
    </w:p>
    <w:p w:rsidR="00481F99" w:rsidRPr="008446BC" w:rsidRDefault="00481F99" w:rsidP="00481F99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fr-CH"/>
        </w:rPr>
      </w:pPr>
    </w:p>
    <w:p w:rsidR="00481F99" w:rsidRPr="008446BC" w:rsidRDefault="00481F99" w:rsidP="00481F99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fr-CH"/>
        </w:rPr>
      </w:pPr>
    </w:p>
    <w:p w:rsidR="00481F99" w:rsidRPr="008640FE" w:rsidRDefault="00481F99" w:rsidP="00481F99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fr-CH"/>
        </w:rPr>
      </w:pPr>
      <w:r w:rsidRPr="008640FE">
        <w:rPr>
          <w:sz w:val="20"/>
          <w:lang w:val="fr-CH"/>
        </w:rPr>
        <w:t xml:space="preserve">Sur la base de cette déclaration l’Office fédéral de l’agriculture révoquera </w:t>
      </w:r>
      <w:r>
        <w:rPr>
          <w:sz w:val="20"/>
          <w:lang w:val="fr-CH"/>
        </w:rPr>
        <w:t>la</w:t>
      </w:r>
      <w:r w:rsidRPr="008640FE">
        <w:rPr>
          <w:sz w:val="20"/>
          <w:lang w:val="fr-CH"/>
        </w:rPr>
        <w:t xml:space="preserve"> décision d’agrément pour la délivrance de passeports phytosanitaires de votre entreprise.</w:t>
      </w:r>
    </w:p>
    <w:p w:rsidR="00481F99" w:rsidRPr="00481F99" w:rsidRDefault="00481F99" w:rsidP="00481F99">
      <w:pPr>
        <w:pStyle w:val="Kopfzeile"/>
        <w:tabs>
          <w:tab w:val="left" w:pos="2410"/>
        </w:tabs>
        <w:spacing w:after="260" w:line="260" w:lineRule="atLeast"/>
        <w:ind w:right="214"/>
        <w:rPr>
          <w:b/>
          <w:sz w:val="20"/>
          <w:u w:val="single"/>
          <w:lang w:val="fr-CH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3"/>
        <w:gridCol w:w="4676"/>
      </w:tblGrid>
      <w:tr w:rsidR="00481F99" w:rsidTr="00954AE1">
        <w:tc>
          <w:tcPr>
            <w:tcW w:w="4533" w:type="dxa"/>
          </w:tcPr>
          <w:p w:rsidR="00481F99" w:rsidRPr="00070D7B" w:rsidRDefault="00481F99" w:rsidP="00E005FB">
            <w:pPr>
              <w:spacing w:before="80" w:after="8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Lieu</w:t>
            </w:r>
            <w:proofErr w:type="spellEnd"/>
            <w:r>
              <w:rPr>
                <w:rFonts w:ascii="Arial Narrow" w:hAnsi="Arial Narrow"/>
              </w:rPr>
              <w:t xml:space="preserve"> et </w:t>
            </w:r>
            <w:proofErr w:type="spellStart"/>
            <w:r>
              <w:rPr>
                <w:rFonts w:ascii="Arial Narrow" w:hAnsi="Arial Narrow"/>
              </w:rPr>
              <w:t>date</w:t>
            </w:r>
            <w:proofErr w:type="spellEnd"/>
            <w:r w:rsidRPr="00070D7B">
              <w:rPr>
                <w:rFonts w:ascii="Arial Narrow" w:hAnsi="Arial Narrow"/>
              </w:rPr>
              <w:t>:</w:t>
            </w:r>
          </w:p>
          <w:p w:rsidR="00481F99" w:rsidRDefault="00481F99" w:rsidP="00E005FB">
            <w:pPr>
              <w:spacing w:before="120" w:after="40" w:line="240" w:lineRule="atLeast"/>
              <w:rPr>
                <w:rFonts w:ascii="Arial Narrow" w:hAnsi="Arial Narrow" w:cs="Arial"/>
              </w:rPr>
            </w:pPr>
            <w:r w:rsidRPr="00070D7B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70D7B">
              <w:rPr>
                <w:rFonts w:ascii="Arial Narrow" w:hAnsi="Arial Narrow" w:cs="Arial"/>
              </w:rPr>
              <w:instrText xml:space="preserve"> FORMTEXT </w:instrText>
            </w:r>
            <w:r w:rsidRPr="00070D7B">
              <w:rPr>
                <w:rFonts w:ascii="Arial Narrow" w:hAnsi="Arial Narrow" w:cs="Arial"/>
              </w:rPr>
            </w:r>
            <w:r w:rsidRPr="00070D7B">
              <w:rPr>
                <w:rFonts w:ascii="Arial Narrow" w:hAnsi="Arial Narrow" w:cs="Arial"/>
              </w:rPr>
              <w:fldChar w:fldCharType="separate"/>
            </w:r>
            <w:bookmarkStart w:id="9" w:name="_GoBack"/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bookmarkEnd w:id="9"/>
            <w:r w:rsidRPr="00070D7B">
              <w:rPr>
                <w:rFonts w:ascii="Arial Narrow" w:hAnsi="Arial Narrow" w:cs="Arial"/>
              </w:rPr>
              <w:fldChar w:fldCharType="end"/>
            </w:r>
            <w:bookmarkEnd w:id="8"/>
          </w:p>
          <w:p w:rsidR="00481F99" w:rsidRPr="00070D7B" w:rsidRDefault="00481F99" w:rsidP="00E005FB">
            <w:pPr>
              <w:spacing w:before="120" w:after="4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4676" w:type="dxa"/>
          </w:tcPr>
          <w:p w:rsidR="00481F99" w:rsidRPr="00070D7B" w:rsidRDefault="00481F99" w:rsidP="00E005F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  <w:r w:rsidRPr="00070D7B">
              <w:rPr>
                <w:rFonts w:ascii="Arial Narrow" w:hAnsi="Arial Narrow"/>
              </w:rPr>
              <w:t>:</w:t>
            </w:r>
          </w:p>
          <w:p w:rsidR="00481F99" w:rsidRPr="00070D7B" w:rsidRDefault="00481F99" w:rsidP="00E005FB">
            <w:pPr>
              <w:spacing w:before="120" w:after="40" w:line="240" w:lineRule="atLeast"/>
              <w:rPr>
                <w:rFonts w:ascii="Arial Narrow" w:hAnsi="Arial Narrow" w:cs="Arial"/>
              </w:rPr>
            </w:pPr>
          </w:p>
        </w:tc>
      </w:tr>
    </w:tbl>
    <w:p w:rsidR="00481F99" w:rsidRDefault="00481F99" w:rsidP="00481F99">
      <w:pPr>
        <w:pStyle w:val="Kopfzeile"/>
        <w:tabs>
          <w:tab w:val="left" w:pos="4536"/>
        </w:tabs>
        <w:spacing w:line="260" w:lineRule="atLeast"/>
        <w:ind w:right="214"/>
      </w:pPr>
    </w:p>
    <w:p w:rsidR="002E3AC8" w:rsidRDefault="002E3AC8">
      <w:pPr>
        <w:pStyle w:val="Kopfzeile"/>
        <w:tabs>
          <w:tab w:val="left" w:pos="4536"/>
        </w:tabs>
        <w:spacing w:after="260" w:line="260" w:lineRule="atLeast"/>
        <w:ind w:right="214"/>
        <w:rPr>
          <w:rFonts w:cs="Arial"/>
          <w:i/>
          <w:iCs/>
          <w:color w:val="000000"/>
          <w:sz w:val="14"/>
          <w:szCs w:val="14"/>
          <w:lang w:val="fr-CH"/>
        </w:rPr>
      </w:pPr>
    </w:p>
    <w:sectPr w:rsidR="002E3AC8" w:rsidSect="007077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83" w:right="1134" w:bottom="907" w:left="1418" w:header="68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C8" w:rsidRDefault="00640296">
      <w:r>
        <w:separator/>
      </w:r>
    </w:p>
  </w:endnote>
  <w:endnote w:type="continuationSeparator" w:id="0">
    <w:p w:rsidR="002E3AC8" w:rsidRDefault="0064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2E3AC8">
      <w:trPr>
        <w:cantSplit/>
      </w:trPr>
      <w:tc>
        <w:tcPr>
          <w:tcW w:w="9611" w:type="dxa"/>
          <w:gridSpan w:val="2"/>
          <w:vAlign w:val="bottom"/>
        </w:tcPr>
        <w:p w:rsidR="002E3AC8" w:rsidRDefault="002E3AC8">
          <w:pPr>
            <w:pStyle w:val="Seite"/>
          </w:pPr>
        </w:p>
      </w:tc>
    </w:tr>
    <w:tr w:rsidR="002E3AC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E3AC8" w:rsidRDefault="002E3AC8">
          <w:pPr>
            <w:pStyle w:val="Pfad"/>
          </w:pPr>
        </w:p>
      </w:tc>
    </w:tr>
  </w:tbl>
  <w:p w:rsidR="002E3AC8" w:rsidRDefault="002E3AC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E3AC8" w:rsidRPr="00481F99">
      <w:trPr>
        <w:cantSplit/>
      </w:trPr>
      <w:tc>
        <w:tcPr>
          <w:tcW w:w="4253" w:type="dxa"/>
          <w:vAlign w:val="bottom"/>
        </w:tcPr>
        <w:p w:rsidR="002E3AC8" w:rsidRDefault="00481F99" w:rsidP="00481F99">
          <w:pPr>
            <w:pStyle w:val="Fuzeile"/>
          </w:pPr>
          <w:r>
            <w:rPr>
              <w:sz w:val="14"/>
              <w:szCs w:val="14"/>
              <w:lang w:val="en-US"/>
            </w:rPr>
            <w:t>F 23 PE_20.11</w:t>
          </w:r>
          <w:r w:rsidR="00640296">
            <w:rPr>
              <w:sz w:val="14"/>
              <w:szCs w:val="14"/>
              <w:lang w:val="en-US"/>
            </w:rPr>
            <w:t>_FRE</w:t>
          </w:r>
        </w:p>
      </w:tc>
      <w:tc>
        <w:tcPr>
          <w:tcW w:w="4962" w:type="dxa"/>
          <w:vAlign w:val="bottom"/>
        </w:tcPr>
        <w:p w:rsidR="002E3AC8" w:rsidRDefault="00640296">
          <w:pPr>
            <w:pStyle w:val="Fuzeile"/>
            <w:rPr>
              <w:lang w:val="fr-CH"/>
            </w:rPr>
          </w:pPr>
          <w:r>
            <w:rPr>
              <w:lang w:val="fr-CH"/>
            </w:rPr>
            <w:t>Office fédéral de l’agriculture OFAG</w:t>
          </w:r>
        </w:p>
        <w:p w:rsidR="002E3AC8" w:rsidRPr="005A2177" w:rsidRDefault="00640296" w:rsidP="00481F99">
          <w:pPr>
            <w:pStyle w:val="Fuzeile"/>
            <w:rPr>
              <w:lang w:val="fr-CH"/>
            </w:rPr>
          </w:pPr>
          <w:r>
            <w:rPr>
              <w:lang w:val="fr-CH"/>
            </w:rPr>
            <w:t>Service phytosanitaire fédéral SPF</w:t>
          </w:r>
          <w:r>
            <w:rPr>
              <w:lang w:val="fr-CH"/>
            </w:rPr>
            <w:br/>
          </w:r>
          <w:r w:rsidR="005A2177">
            <w:rPr>
              <w:lang w:val="fr-CH"/>
            </w:rPr>
            <w:t>Schwarzenburgstrasse 165</w:t>
          </w:r>
          <w:r>
            <w:rPr>
              <w:lang w:val="fr-CH"/>
            </w:rPr>
            <w:t>, CH-3003 Berne</w:t>
          </w:r>
          <w:r>
            <w:rPr>
              <w:lang w:val="fr-CH"/>
            </w:rPr>
            <w:br/>
            <w:t xml:space="preserve">Tél +41 58 462 25 50, fax +41 </w:t>
          </w:r>
          <w:r w:rsidR="00362C7B">
            <w:rPr>
              <w:lang w:val="fr-CH"/>
            </w:rPr>
            <w:t>58</w:t>
          </w:r>
          <w:r>
            <w:rPr>
              <w:lang w:val="fr-CH"/>
            </w:rPr>
            <w:t xml:space="preserve"> </w:t>
          </w:r>
          <w:r w:rsidR="00362C7B">
            <w:rPr>
              <w:lang w:val="fr-CH"/>
            </w:rPr>
            <w:t>46</w:t>
          </w:r>
          <w:r>
            <w:rPr>
              <w:lang w:val="fr-CH"/>
            </w:rPr>
            <w:t>2 26 34</w:t>
          </w:r>
          <w:r>
            <w:rPr>
              <w:lang w:val="fr-CH"/>
            </w:rPr>
            <w:br/>
            <w:t xml:space="preserve">phyto@blw.admin.ch </w:t>
          </w:r>
          <w:r>
            <w:rPr>
              <w:lang w:val="fr-CH"/>
            </w:rPr>
            <w:br/>
            <w:t>www.</w:t>
          </w:r>
          <w:r w:rsidR="00481F99">
            <w:rPr>
              <w:lang w:val="fr-CH"/>
            </w:rPr>
            <w:t>sante-des-vegetaux</w:t>
          </w:r>
          <w:r>
            <w:rPr>
              <w:lang w:val="fr-CH"/>
            </w:rPr>
            <w:t>.ch</w:t>
          </w:r>
        </w:p>
      </w:tc>
    </w:tr>
    <w:tr w:rsidR="007077C2" w:rsidRPr="00481F99">
      <w:trPr>
        <w:cantSplit/>
      </w:trPr>
      <w:tc>
        <w:tcPr>
          <w:tcW w:w="4253" w:type="dxa"/>
          <w:vAlign w:val="bottom"/>
        </w:tcPr>
        <w:p w:rsidR="007077C2" w:rsidRDefault="007077C2" w:rsidP="00481F99">
          <w:pPr>
            <w:pStyle w:val="Fuzeile"/>
            <w:rPr>
              <w:sz w:val="14"/>
              <w:szCs w:val="14"/>
              <w:lang w:val="en-US"/>
            </w:rPr>
          </w:pPr>
        </w:p>
      </w:tc>
      <w:tc>
        <w:tcPr>
          <w:tcW w:w="4962" w:type="dxa"/>
          <w:vAlign w:val="bottom"/>
        </w:tcPr>
        <w:p w:rsidR="007077C2" w:rsidRDefault="007077C2">
          <w:pPr>
            <w:pStyle w:val="Fuzeile"/>
            <w:rPr>
              <w:lang w:val="fr-CH"/>
            </w:rPr>
          </w:pPr>
        </w:p>
      </w:tc>
    </w:tr>
  </w:tbl>
  <w:p w:rsidR="002E3AC8" w:rsidRPr="005A2177" w:rsidRDefault="002E3AC8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C8" w:rsidRDefault="00640296">
      <w:r>
        <w:separator/>
      </w:r>
    </w:p>
  </w:footnote>
  <w:footnote w:type="continuationSeparator" w:id="0">
    <w:p w:rsidR="002E3AC8" w:rsidRDefault="0064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E3AC8">
      <w:trPr>
        <w:cantSplit/>
        <w:trHeight w:hRule="exact" w:val="420"/>
      </w:trPr>
      <w:tc>
        <w:tcPr>
          <w:tcW w:w="9214" w:type="dxa"/>
        </w:tcPr>
        <w:p w:rsidR="002E3AC8" w:rsidRDefault="002E3AC8">
          <w:pPr>
            <w:pStyle w:val="KopfFett"/>
            <w:rPr>
              <w:b w:val="0"/>
              <w:bCs w:val="0"/>
            </w:rPr>
          </w:pPr>
        </w:p>
      </w:tc>
    </w:tr>
  </w:tbl>
  <w:p w:rsidR="002E3AC8" w:rsidRDefault="002E3AC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E3AC8">
      <w:trPr>
        <w:cantSplit/>
        <w:trHeight w:hRule="exact" w:val="1560"/>
      </w:trPr>
      <w:tc>
        <w:tcPr>
          <w:tcW w:w="4848" w:type="dxa"/>
        </w:tcPr>
        <w:p w:rsidR="002E3AC8" w:rsidRDefault="00640296">
          <w:pPr>
            <w:pStyle w:val="Logo"/>
          </w:pPr>
          <w:r>
            <w:drawing>
              <wp:inline distT="0" distB="0" distL="0" distR="0" wp14:anchorId="672E7EA3" wp14:editId="7DBD2028">
                <wp:extent cx="1981200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3AC8" w:rsidRDefault="002E3AC8">
          <w:pPr>
            <w:pStyle w:val="Platzhalter"/>
          </w:pPr>
        </w:p>
      </w:tc>
      <w:tc>
        <w:tcPr>
          <w:tcW w:w="4961" w:type="dxa"/>
        </w:tcPr>
        <w:p w:rsidR="002E3AC8" w:rsidRDefault="00640296">
          <w:pPr>
            <w:pStyle w:val="KopfFett"/>
            <w:rPr>
              <w:lang w:val="fr-CH"/>
            </w:rPr>
          </w:pPr>
          <w:r>
            <w:rPr>
              <w:lang w:val="fr-CH"/>
            </w:rPr>
            <w:t>Office fédéral de l’agriculture OFAG</w:t>
          </w:r>
        </w:p>
        <w:p w:rsidR="002E3AC8" w:rsidRDefault="00640296">
          <w:pPr>
            <w:pStyle w:val="Kopfzeile"/>
            <w:spacing w:after="100"/>
            <w:rPr>
              <w:b/>
              <w:lang w:val="fr-CH"/>
            </w:rPr>
          </w:pPr>
          <w:r>
            <w:rPr>
              <w:b/>
              <w:lang w:val="fr-CH"/>
            </w:rPr>
            <w:t>Office fédéral de l’environnement OFEV</w:t>
          </w:r>
        </w:p>
        <w:p w:rsidR="002E3AC8" w:rsidRDefault="00640296">
          <w:pPr>
            <w:pStyle w:val="Kopfzeile"/>
          </w:pPr>
          <w:r>
            <w:t>Service phytosanitaire fédéral SPF</w:t>
          </w:r>
        </w:p>
      </w:tc>
    </w:tr>
  </w:tbl>
  <w:p w:rsidR="002E3AC8" w:rsidRDefault="002E3AC8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29F5"/>
    <w:multiLevelType w:val="singleLevel"/>
    <w:tmpl w:val="6C708B3E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</w:abstractNum>
  <w:abstractNum w:abstractNumId="1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09FB0955"/>
    <w:multiLevelType w:val="singleLevel"/>
    <w:tmpl w:val="57023F9E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1EA67399"/>
    <w:multiLevelType w:val="singleLevel"/>
    <w:tmpl w:val="4EA68B14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color w:val="auto"/>
        <w:sz w:val="20"/>
      </w:rPr>
    </w:lvl>
  </w:abstractNum>
  <w:abstractNum w:abstractNumId="14" w15:restartNumberingAfterBreak="0">
    <w:nsid w:val="212A78EC"/>
    <w:multiLevelType w:val="singleLevel"/>
    <w:tmpl w:val="88800404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1A8"/>
    <w:multiLevelType w:val="hybridMultilevel"/>
    <w:tmpl w:val="196485E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F1CE8"/>
    <w:multiLevelType w:val="hybridMultilevel"/>
    <w:tmpl w:val="628C2586"/>
    <w:lvl w:ilvl="0" w:tplc="E206AA7C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B3E15"/>
    <w:multiLevelType w:val="singleLevel"/>
    <w:tmpl w:val="7E46C434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hAnsi="Arial" w:hint="default"/>
        <w:color w:val="auto"/>
        <w:sz w:val="20"/>
      </w:rPr>
    </w:lvl>
  </w:abstractNum>
  <w:abstractNum w:abstractNumId="22" w15:restartNumberingAfterBreak="0">
    <w:nsid w:val="4AB8335F"/>
    <w:multiLevelType w:val="hybridMultilevel"/>
    <w:tmpl w:val="C846992A"/>
    <w:lvl w:ilvl="0" w:tplc="585E744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28159E7"/>
    <w:multiLevelType w:val="singleLevel"/>
    <w:tmpl w:val="1BF6F05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0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548EA"/>
    <w:multiLevelType w:val="singleLevel"/>
    <w:tmpl w:val="619860E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421DD"/>
    <w:multiLevelType w:val="singleLevel"/>
    <w:tmpl w:val="B5DAE39E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9"/>
  </w:num>
  <w:num w:numId="17">
    <w:abstractNumId w:val="26"/>
  </w:num>
  <w:num w:numId="18">
    <w:abstractNumId w:val="23"/>
  </w:num>
  <w:num w:numId="19">
    <w:abstractNumId w:val="12"/>
  </w:num>
  <w:num w:numId="20">
    <w:abstractNumId w:val="14"/>
  </w:num>
  <w:num w:numId="21">
    <w:abstractNumId w:val="15"/>
  </w:num>
  <w:num w:numId="22">
    <w:abstractNumId w:val="21"/>
  </w:num>
  <w:num w:numId="23">
    <w:abstractNumId w:val="13"/>
  </w:num>
  <w:num w:numId="24">
    <w:abstractNumId w:val="27"/>
  </w:num>
  <w:num w:numId="25">
    <w:abstractNumId w:val="10"/>
  </w:num>
  <w:num w:numId="26">
    <w:abstractNumId w:val="24"/>
  </w:num>
  <w:num w:numId="27">
    <w:abstractNumId w:val="20"/>
  </w:num>
  <w:num w:numId="28">
    <w:abstractNumId w:val="22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23"/>
  </w:num>
  <w:num w:numId="35">
    <w:abstractNumId w:val="15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WJFztpDmELAD11uzdgrmTBEENLUiOAPO1vdf0mismDMekyruAnnHzUUwvJFVdnmxTO6sD2a3Zix4ZFwSJZWWA==" w:salt="504uls6RmugsYyT8+lR6g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Swiss federal office for agriculture"/>
    <w:docVar w:name="docvar_Amt_AmtF" w:val="Office fédéral de l'agriculture"/>
    <w:docVar w:name="docvar_Amt_AmtI" w:val="Ufficio federale dell'agricoltura"/>
    <w:docVar w:name="docvar_Amt_AmtkurzD" w:val="BLW"/>
    <w:docVar w:name="docvar_Amt_AmtkurzE" w:val="FOAG"/>
    <w:docVar w:name="docvar_Amt_AmtkurzF" w:val="OFAG"/>
    <w:docVar w:name="docvar_Amt_AmtkurzI" w:val="UFAG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e, Switzerland"/>
    <w:docVar w:name="docvar_Amt_PostOrtF" w:val="3003 Berne"/>
    <w:docVar w:name="docvar_Amt_PostOrtI" w:val="3003 Berna"/>
    <w:docVar w:name="docvar_Amt_Tel" w:val="+41 31 322 93 20"/>
    <w:docVar w:name="docvar_logo2" w:val="kein_Wappen"/>
    <w:docVar w:name="docvar_User_AbteilungD" w:val="Doc Property"/>
    <w:docVar w:name="docvar_User_AbteilungE" w:val="Doc Property"/>
    <w:docVar w:name="docvar_User_AbteilungF" w:val="Doc Property"/>
    <w:docVar w:name="docvar_User_AbteilungI" w:val="Doc Property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Grussformel"/>
    <w:docVar w:name="docvar_User_SektionE" w:val="Grussformel"/>
    <w:docVar w:name="docvar_User_SektionF" w:val="Grussformel"/>
    <w:docVar w:name="docvar_User_SektionI" w:val="Grussformel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Mattehofstrasse 5, 3003 Bern_x000b_Tel. +41 31 322 25 81, Fax +41 31 322 26 34_x000b_denise.vallotton@blw.admin.ch_x000b_www.blw.admin.ch"/>
    <w:docVar w:name="Kurzzeichen" w:val="Fabasoft"/>
    <w:docVar w:name="OrgEinheit" w:val="Doc Property"/>
    <w:docVar w:name="Ort" w:val="Bern"/>
    <w:docVar w:name="PostAbs" w:val="BLW, 3003 Bern"/>
    <w:docVar w:name="Unterschrift" w:val="Denise Vallotton_x000b_Doc Property_x000b_Grussformel"/>
  </w:docVars>
  <w:rsids>
    <w:rsidRoot w:val="002E3AC8"/>
    <w:rsid w:val="002E3AC8"/>
    <w:rsid w:val="00362C7B"/>
    <w:rsid w:val="003741D0"/>
    <w:rsid w:val="00481F99"/>
    <w:rsid w:val="005A2177"/>
    <w:rsid w:val="00640296"/>
    <w:rsid w:val="007077C2"/>
    <w:rsid w:val="00954AE1"/>
    <w:rsid w:val="00C85D73"/>
    <w:rsid w:val="00E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21A3B95"/>
  <w15:docId w15:val="{BA019931-99A5-4DE6-97AA-96C8C3F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pPr>
      <w:numPr>
        <w:numId w:val="3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3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2"/>
      </w:numPr>
      <w:outlineLvl w:val="2"/>
    </w:pPr>
    <w:rPr>
      <w:rFonts w:ascii="Helvetica" w:hAnsi="Helvetica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noProof/>
      <w:sz w:val="15"/>
    </w:rPr>
  </w:style>
  <w:style w:type="paragraph" w:customStyle="1" w:styleId="Post">
    <w:name w:val="Post"/>
    <w:basedOn w:val="Standard"/>
    <w:next w:val="Standard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pPr>
      <w:spacing w:line="200" w:lineRule="exact"/>
    </w:pPr>
    <w:rPr>
      <w:b/>
      <w:bCs/>
      <w:sz w:val="15"/>
    </w:rPr>
  </w:style>
  <w:style w:type="paragraph" w:customStyle="1" w:styleId="Anhang">
    <w:name w:val="Anhang"/>
    <w:basedOn w:val="Standard"/>
    <w:next w:val="Anhangweitere"/>
    <w:qFormat/>
    <w:pPr>
      <w:spacing w:before="520" w:after="0"/>
      <w:outlineLvl w:val="0"/>
    </w:pPr>
    <w:rPr>
      <w:lang w:val="de-DE" w:eastAsia="de-DE"/>
    </w:rPr>
  </w:style>
  <w:style w:type="paragraph" w:customStyle="1" w:styleId="Pfad">
    <w:name w:val="Pfad"/>
    <w:next w:val="Fuzeile"/>
    <w:qFormat/>
    <w:pPr>
      <w:spacing w:line="160" w:lineRule="exact"/>
    </w:pPr>
    <w:rPr>
      <w:noProof/>
      <w:sz w:val="12"/>
      <w:szCs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eite">
    <w:name w:val="Seite"/>
    <w:basedOn w:val="Standard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Grussformel">
    <w:name w:val="Grussformel"/>
    <w:basedOn w:val="Standard"/>
    <w:pPr>
      <w:spacing w:before="520"/>
    </w:p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Aufzhlung123">
    <w:name w:val="Aufzählung 1.2.3"/>
    <w:basedOn w:val="Standard"/>
    <w:qFormat/>
    <w:pPr>
      <w:numPr>
        <w:numId w:val="33"/>
      </w:numPr>
      <w:spacing w:after="0"/>
    </w:pPr>
    <w:rPr>
      <w:lang w:eastAsia="de-DE"/>
    </w:rPr>
  </w:style>
  <w:style w:type="paragraph" w:customStyle="1" w:styleId="Standard2">
    <w:name w:val="Standard2"/>
    <w:pPr>
      <w:widowControl w:val="0"/>
      <w:spacing w:line="260" w:lineRule="exact"/>
    </w:pPr>
    <w:rPr>
      <w:lang w:eastAsia="de-DE"/>
    </w:rPr>
  </w:style>
  <w:style w:type="paragraph" w:customStyle="1" w:styleId="Kopie">
    <w:name w:val="Kopie"/>
    <w:basedOn w:val="Standard2"/>
  </w:style>
  <w:style w:type="paragraph" w:customStyle="1" w:styleId="Aufzhlung1231cmeingerckt">
    <w:name w:val="Aufzählung 1.2.3 1 cm eingerückt"/>
    <w:basedOn w:val="Standard"/>
    <w:pPr>
      <w:numPr>
        <w:numId w:val="16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17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pPr>
      <w:numPr>
        <w:numId w:val="34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19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20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pPr>
      <w:numPr>
        <w:numId w:val="3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22"/>
      </w:numPr>
      <w:tabs>
        <w:tab w:val="left" w:pos="851"/>
      </w:tabs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23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qFormat/>
    <w:pPr>
      <w:numPr>
        <w:numId w:val="3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25"/>
      </w:numPr>
      <w:tabs>
        <w:tab w:val="clear" w:pos="927"/>
        <w:tab w:val="left" w:pos="851"/>
      </w:tabs>
      <w:spacing w:after="0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26"/>
      </w:numPr>
      <w:spacing w:after="0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7"/>
      </w:numPr>
      <w:tabs>
        <w:tab w:val="left" w:pos="72"/>
      </w:tabs>
      <w:spacing w:after="0"/>
      <w:ind w:left="74" w:hanging="74"/>
    </w:pPr>
    <w:rPr>
      <w:b/>
    </w:rPr>
  </w:style>
  <w:style w:type="paragraph" w:customStyle="1" w:styleId="Anhangweitere">
    <w:name w:val="Anhang weitere"/>
    <w:basedOn w:val="Standard"/>
    <w:pPr>
      <w:numPr>
        <w:numId w:val="28"/>
      </w:numPr>
      <w:tabs>
        <w:tab w:val="clear" w:pos="1996"/>
        <w:tab w:val="left" w:pos="100"/>
      </w:tabs>
      <w:spacing w:after="0"/>
      <w:ind w:left="100" w:hanging="100"/>
    </w:pPr>
    <w:rPr>
      <w:lang w:val="de-DE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styleId="Fett">
    <w:name w:val="Strong"/>
    <w:basedOn w:val="Absatz-Standardschriftart"/>
  </w:style>
  <w:style w:type="paragraph" w:customStyle="1" w:styleId="Betreff">
    <w:name w:val="Betreff"/>
    <w:basedOn w:val="Standard"/>
    <w:qFormat/>
    <w:pPr>
      <w:spacing w:before="440"/>
    </w:pPr>
    <w:rPr>
      <w:b/>
    </w:rPr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paragraph" w:customStyle="1" w:styleId="Titel10Pt">
    <w:name w:val="Titel 10 Pt"/>
    <w:basedOn w:val="Standard"/>
    <w:next w:val="Standard"/>
    <w:qFormat/>
    <w:pPr>
      <w:spacing w:before="520"/>
    </w:pPr>
    <w:rPr>
      <w:b/>
    </w:rPr>
  </w:style>
  <w:style w:type="paragraph" w:customStyle="1" w:styleId="Anreden">
    <w:name w:val="Anreden"/>
    <w:basedOn w:val="Standard"/>
  </w:style>
  <w:style w:type="paragraph" w:customStyle="1" w:styleId="Titel2">
    <w:name w:val="Titel2"/>
    <w:basedOn w:val="Titel"/>
    <w:qFormat/>
    <w:rPr>
      <w:rFonts w:ascii="Helvetica" w:hAnsi="Helvetica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Pr>
      <w:bCs/>
      <w:noProof/>
      <w:sz w:val="1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rsid w:val="00481F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F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1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w.admin.ch/dam/blw/fr/dokumente/Nachhaltige%20Produktion/Pflanzengesundheit/Handel_mit_Pflanzenmaterial/MB%2019%20Betriebsmeldepflicht_20.08_FRE.pdf.download.pdf/Notice%20N%C2%B0%2019%20Obligation%20de%20s'annoncer%20des%20entreprise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w.admin.ch/blw/fr/home/nachhaltige-produktion/Pflanzengesundheit/handelmitpflanzenmaterial/schweizundeu/betriebsmeldepflich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w.admin.ch/dam/blw/fr/dokumente/Nachhaltige%20Produktion/Pflanzengesundheit/Handel_mit_Pflanzenmaterial/Antrag%20Betriebsmeldepflicht%202020_FRE.docx.download.docx/Antrag%20Betriebsmeldepflicht%202020_FR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w.admin.ch/blw/fr/home/nachhaltige-produktion/Pflanzengesundheit/handelmitpflanzenmaterial/schweizundeu/betriebsmeldepflicht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lw-vad\Desktop\Brief_d492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9FEC-A578-4AEB-8C30-B25B00E3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Brief_d4922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CH-3003 Bern, BLW,</vt:lpstr>
      <vt:lpstr>BLW, , CH-3003 Bern</vt:lpstr>
    </vt:vector>
  </TitlesOfParts>
  <Company>EVD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Bern, BLW,</dc:title>
  <dc:creator>Denise Kummer</dc:creator>
  <cp:lastModifiedBy>Gaggini Luca BLW</cp:lastModifiedBy>
  <cp:revision>5</cp:revision>
  <cp:lastPrinted>2015-01-09T09:26:00Z</cp:lastPrinted>
  <dcterms:created xsi:type="dcterms:W3CDTF">2020-11-16T13:12:00Z</dcterms:created>
  <dcterms:modified xsi:type="dcterms:W3CDTF">2020-11-16T13:20:00Z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2013-04-24/79</vt:lpwstr>
  </property>
  <property fmtid="{D5CDD505-2E9C-101B-9397-08002B2CF9AE}" pid="3" name="FSC#EVDCFG@15.1400:DossierBarCode">
    <vt:lpwstr>*COO.2101.101.7.1785*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COO.2101.101.5.1320971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Diverse Schreiben (541.3/2004/01784)</vt:lpwstr>
  </property>
  <property fmtid="{D5CDD505-2E9C-101B-9397-08002B2CF9AE}" pid="13" name="FSC#COOELAK@1.1001:FileRefYear">
    <vt:lpwstr>2004</vt:lpwstr>
  </property>
  <property fmtid="{D5CDD505-2E9C-101B-9397-08002B2CF9AE}" pid="14" name="FSC#COOELAK@1.1001:FileRefOrdinal">
    <vt:lpwstr>1784</vt:lpwstr>
  </property>
  <property fmtid="{D5CDD505-2E9C-101B-9397-08002B2CF9AE}" pid="15" name="FSC#COOELAK@1.1001:FileRefOU">
    <vt:lpwstr/>
  </property>
  <property fmtid="{D5CDD505-2E9C-101B-9397-08002B2CF9AE}" pid="16" name="FSC#COOELAK@1.1001:Organization">
    <vt:lpwstr/>
  </property>
  <property fmtid="{D5CDD505-2E9C-101B-9397-08002B2CF9AE}" pid="17" name="FSC#COOELAK@1.1001:Owner">
    <vt:lpwstr> BLW Hardegger</vt:lpwstr>
  </property>
  <property fmtid="{D5CDD505-2E9C-101B-9397-08002B2CF9AE}" pid="18" name="FSC#COOELAK@1.1001:OwnerExtension">
    <vt:lpwstr>+41 31 322 25 50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Zertifizierung, Pflanzen- und Sortenschutz (BLW)</vt:lpwstr>
  </property>
  <property fmtid="{D5CDD505-2E9C-101B-9397-08002B2CF9AE}" pid="25" name="FSC#COOELAK@1.1001:CreatedAt">
    <vt:lpwstr>24.04.2013 10:31:41</vt:lpwstr>
  </property>
  <property fmtid="{D5CDD505-2E9C-101B-9397-08002B2CF9AE}" pid="26" name="FSC#COOELAK@1.1001:OU">
    <vt:lpwstr>x-Produktionsmittel (BLW)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*COO.2101.101.5.1320971*</vt:lpwstr>
  </property>
  <property fmtid="{D5CDD505-2E9C-101B-9397-08002B2CF9AE}" pid="29" name="FSC#COOELAK@1.1001:RefBarCode">
    <vt:lpwstr>*test*</vt:lpwstr>
  </property>
  <property fmtid="{D5CDD505-2E9C-101B-9397-08002B2CF9AE}" pid="30" name="FSC#COOELAK@1.1001:FileRefBarCode">
    <vt:lpwstr>*Diverse Schreiben (541.3/2004/01784)*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541.3/2004/01784</vt:lpwstr>
  </property>
  <property fmtid="{D5CDD505-2E9C-101B-9397-08002B2CF9AE}" pid="33" name="FSC#EVDCFG@15.1400:FileRespEmail">
    <vt:lpwstr>katja.hardegger@blw.admin.ch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Katja Hardegger</vt:lpwstr>
  </property>
  <property fmtid="{D5CDD505-2E9C-101B-9397-08002B2CF9AE}" pid="37" name="FSC#EVDCFG@15.1400:FileRespOrg">
    <vt:lpwstr>Zertifizierung, Pflanzen- und Sortenschutz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hak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+41 31 322 25 50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>*COO.2101.101.6.247735*</vt:lpwstr>
  </property>
  <property fmtid="{D5CDD505-2E9C-101B-9397-08002B2CF9AE}" pid="56" name="FSC#EVDCFG@15.1400:Subject">
    <vt:lpwstr/>
  </property>
  <property fmtid="{D5CDD505-2E9C-101B-9397-08002B2CF9AE}" pid="57" name="FSC#EVDCFG@15.1400:Title">
    <vt:lpwstr>test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Certification, Plant Health and Variety Rights Unit</vt:lpwstr>
  </property>
  <property fmtid="{D5CDD505-2E9C-101B-9397-08002B2CF9AE}" pid="60" name="FSC#EVDCFG@15.1400:SalutationFrench">
    <vt:lpwstr>Secteur Certification, protection des végétaux et des variétés</vt:lpwstr>
  </property>
  <property fmtid="{D5CDD505-2E9C-101B-9397-08002B2CF9AE}" pid="61" name="FSC#EVDCFG@15.1400:SalutationGerman">
    <vt:lpwstr>Fachbereich Zertifizierung, Pflanzen- und Sortenschutz</vt:lpwstr>
  </property>
  <property fmtid="{D5CDD505-2E9C-101B-9397-08002B2CF9AE}" pid="62" name="FSC#EVDCFG@15.1400:SalutationItalian">
    <vt:lpwstr>Settore Certificazione, protezione dei vegetali e delle varietà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541.3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/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24.04.2013 10:31:41</vt:lpwstr>
  </property>
  <property fmtid="{D5CDD505-2E9C-101B-9397-08002B2CF9AE}" pid="89" name="FSC#COOELAK@1.1001:CurrentUserRolePos">
    <vt:lpwstr>Sachbearbeiter/-in</vt:lpwstr>
  </property>
  <property fmtid="{D5CDD505-2E9C-101B-9397-08002B2CF9AE}" pid="90" name="FSC#COOELAK@1.1001:CurrentUserEmail">
    <vt:lpwstr>katja.babuin@blw.admin.ch</vt:lpwstr>
  </property>
  <property fmtid="{D5CDD505-2E9C-101B-9397-08002B2CF9AE}" pid="91" name="FSC#EVDCFG@15.1400:ResponsibleBureau_DE">
    <vt:lpwstr/>
  </property>
  <property fmtid="{D5CDD505-2E9C-101B-9397-08002B2CF9AE}" pid="92" name="FSC#EVDCFG@15.1400:ResponsibleBureau_EN">
    <vt:lpwstr/>
  </property>
  <property fmtid="{D5CDD505-2E9C-101B-9397-08002B2CF9AE}" pid="93" name="FSC#EVDCFG@15.1400:ResponsibleBureau_FR">
    <vt:lpwstr/>
  </property>
  <property fmtid="{D5CDD505-2E9C-101B-9397-08002B2CF9AE}" pid="94" name="FSC#EVDCFG@15.1400:ResponsibleBureau_IT">
    <vt:lpwstr/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>test</vt:lpwstr>
  </property>
</Properties>
</file>