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B631" w14:textId="77777777" w:rsidR="0060172F" w:rsidRPr="00373B62" w:rsidRDefault="0060172F" w:rsidP="00AA5E60">
      <w:pPr>
        <w:spacing w:line="276" w:lineRule="auto"/>
        <w:jc w:val="both"/>
        <w:rPr>
          <w:b/>
          <w:sz w:val="24"/>
          <w:szCs w:val="24"/>
        </w:rPr>
      </w:pPr>
      <w:r w:rsidRPr="00373B62">
        <w:rPr>
          <w:b/>
          <w:sz w:val="24"/>
          <w:szCs w:val="24"/>
        </w:rPr>
        <w:t>MODULO</w:t>
      </w:r>
    </w:p>
    <w:p w14:paraId="0CF94F0B" w14:textId="77777777" w:rsidR="0060172F" w:rsidRPr="00373B62" w:rsidRDefault="0060172F" w:rsidP="005A719B">
      <w:pPr>
        <w:pStyle w:val="Untertitel0"/>
        <w:rPr>
          <w:szCs w:val="20"/>
          <w:lang w:val="it-CH"/>
        </w:rPr>
      </w:pPr>
      <w:r w:rsidRPr="00373B62">
        <w:rPr>
          <w:sz w:val="23"/>
          <w:szCs w:val="23"/>
          <w:lang w:val="it-CH"/>
        </w:rPr>
        <w:t>Riscontro di residui nel settore biologico – Modulo per la notifica all’autorità di esecuzione</w:t>
      </w:r>
      <w:r w:rsidRPr="00373B62">
        <w:rPr>
          <w:szCs w:val="20"/>
          <w:lang w:val="it-CH"/>
        </w:rPr>
        <w:br/>
      </w:r>
    </w:p>
    <w:p w14:paraId="535A1949" w14:textId="77777777" w:rsidR="007273B3" w:rsidRDefault="00D54E30" w:rsidP="0060172F">
      <w:pPr>
        <w:pStyle w:val="Inhalt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S</w:t>
      </w:r>
      <w:r w:rsidR="0060172F" w:rsidRPr="00373B62">
        <w:rPr>
          <w:sz w:val="20"/>
          <w:szCs w:val="20"/>
          <w:lang w:val="it-CH"/>
        </w:rPr>
        <w:t>i prega di inserire</w:t>
      </w:r>
      <w:r w:rsidR="00CC399D">
        <w:rPr>
          <w:sz w:val="20"/>
          <w:szCs w:val="20"/>
          <w:lang w:val="it-CH"/>
        </w:rPr>
        <w:t xml:space="preserve"> le</w:t>
      </w:r>
      <w:r w:rsidR="0060172F" w:rsidRPr="00373B62">
        <w:rPr>
          <w:sz w:val="20"/>
          <w:szCs w:val="20"/>
          <w:lang w:val="it-CH"/>
        </w:rPr>
        <w:t xml:space="preserve"> </w:t>
      </w:r>
      <w:r w:rsidR="00CC399D">
        <w:rPr>
          <w:sz w:val="20"/>
          <w:szCs w:val="20"/>
          <w:lang w:val="it-CH"/>
        </w:rPr>
        <w:t>informazioni e gli allegati direttamente nel</w:t>
      </w:r>
      <w:r w:rsidR="0060172F" w:rsidRPr="00373B62">
        <w:rPr>
          <w:sz w:val="20"/>
          <w:szCs w:val="20"/>
          <w:lang w:val="it-CH"/>
        </w:rPr>
        <w:t xml:space="preserve"> modulo</w:t>
      </w:r>
      <w:r w:rsidR="00CC399D">
        <w:rPr>
          <w:sz w:val="20"/>
          <w:szCs w:val="20"/>
          <w:lang w:val="it-CH"/>
        </w:rPr>
        <w:t xml:space="preserve">. In caso di trasmissione elettronica dei dati, allegare </w:t>
      </w:r>
      <w:r w:rsidR="0060172F" w:rsidRPr="00373B62">
        <w:rPr>
          <w:sz w:val="20"/>
          <w:szCs w:val="20"/>
          <w:lang w:val="it-CH"/>
        </w:rPr>
        <w:t>i file</w:t>
      </w:r>
      <w:r w:rsidR="00CC399D">
        <w:rPr>
          <w:sz w:val="20"/>
          <w:szCs w:val="20"/>
          <w:lang w:val="it-CH"/>
        </w:rPr>
        <w:t xml:space="preserve"> direttamente al modulo. Le indicazioni fungono da base per la valutazione. Vanno forniti esclusivamente i documenti rilevanti per il rispettivo punto e per il caso in questione</w:t>
      </w:r>
      <w:r w:rsidR="0060172F" w:rsidRPr="00373B62">
        <w:rPr>
          <w:sz w:val="20"/>
          <w:szCs w:val="20"/>
          <w:lang w:val="it-CH"/>
        </w:rPr>
        <w:t>.</w:t>
      </w:r>
    </w:p>
    <w:p w14:paraId="4288D984" w14:textId="77777777" w:rsidR="00400021" w:rsidRPr="00373B62" w:rsidRDefault="00400021" w:rsidP="0060172F">
      <w:pPr>
        <w:pStyle w:val="Inhalt"/>
        <w:rPr>
          <w:sz w:val="20"/>
          <w:szCs w:val="20"/>
          <w:lang w:val="it-CH"/>
        </w:rPr>
      </w:pPr>
    </w:p>
    <w:tbl>
      <w:tblPr>
        <w:tblW w:w="5000" w:type="pct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10"/>
        <w:gridCol w:w="6452"/>
      </w:tblGrid>
      <w:tr w:rsidR="00F367FC" w:rsidRPr="00373B62" w14:paraId="78ED0894" w14:textId="77777777" w:rsidTr="00F367FC">
        <w:tc>
          <w:tcPr>
            <w:tcW w:w="1440" w:type="pct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E7E6E6"/>
          </w:tcPr>
          <w:p w14:paraId="170D682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b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1. Dati sul caso</w:t>
            </w:r>
          </w:p>
        </w:tc>
        <w:tc>
          <w:tcPr>
            <w:tcW w:w="3560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E7E6E6"/>
          </w:tcPr>
          <w:p w14:paraId="786294A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17B4BFD6" w14:textId="77777777" w:rsidTr="00F367FC"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</w:tcPr>
          <w:p w14:paraId="386F0E2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Azienda</w:t>
            </w:r>
          </w:p>
        </w:tc>
        <w:tc>
          <w:tcPr>
            <w:tcW w:w="3560" w:type="pct"/>
            <w:tcBorders>
              <w:top w:val="single" w:sz="4" w:space="0" w:color="auto"/>
            </w:tcBorders>
            <w:shd w:val="clear" w:color="auto" w:fill="auto"/>
          </w:tcPr>
          <w:p w14:paraId="177FAA4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33FB14B3" w14:textId="77777777" w:rsidTr="00F367FC">
        <w:tc>
          <w:tcPr>
            <w:tcW w:w="1440" w:type="pct"/>
            <w:shd w:val="clear" w:color="auto" w:fill="auto"/>
          </w:tcPr>
          <w:p w14:paraId="0C303E4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Numero dell’azienda</w:t>
            </w:r>
          </w:p>
        </w:tc>
        <w:tc>
          <w:tcPr>
            <w:tcW w:w="3560" w:type="pct"/>
            <w:shd w:val="clear" w:color="auto" w:fill="auto"/>
          </w:tcPr>
          <w:p w14:paraId="31D0D7F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36FB2758" w14:textId="77777777" w:rsidTr="00F367FC">
        <w:tc>
          <w:tcPr>
            <w:tcW w:w="1440" w:type="pct"/>
            <w:shd w:val="clear" w:color="auto" w:fill="auto"/>
          </w:tcPr>
          <w:p w14:paraId="4255E04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Prodotto e Paese di produzione</w:t>
            </w:r>
          </w:p>
        </w:tc>
        <w:tc>
          <w:tcPr>
            <w:tcW w:w="3560" w:type="pct"/>
            <w:shd w:val="clear" w:color="auto" w:fill="auto"/>
          </w:tcPr>
          <w:p w14:paraId="738B02E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786B3834" w14:textId="77777777" w:rsidTr="00F367FC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232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Derrata alimentare/alimento per animali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596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2E97787C" w14:textId="77777777" w:rsidTr="00F367FC">
        <w:tc>
          <w:tcPr>
            <w:tcW w:w="1440" w:type="pct"/>
            <w:shd w:val="clear" w:color="auto" w:fill="auto"/>
          </w:tcPr>
          <w:p w14:paraId="44580BD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Residuo(i)</w:t>
            </w:r>
          </w:p>
        </w:tc>
        <w:tc>
          <w:tcPr>
            <w:tcW w:w="3560" w:type="pct"/>
            <w:shd w:val="clear" w:color="auto" w:fill="auto"/>
          </w:tcPr>
          <w:p w14:paraId="00CC099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2B8F20BF" w14:textId="77777777" w:rsidTr="00F367FC">
        <w:tc>
          <w:tcPr>
            <w:tcW w:w="1440" w:type="pct"/>
            <w:shd w:val="clear" w:color="auto" w:fill="auto"/>
          </w:tcPr>
          <w:p w14:paraId="03F5F61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Label interessati</w:t>
            </w:r>
          </w:p>
        </w:tc>
        <w:tc>
          <w:tcPr>
            <w:tcW w:w="3560" w:type="pct"/>
            <w:shd w:val="clear" w:color="auto" w:fill="auto"/>
          </w:tcPr>
          <w:p w14:paraId="0DEF2C9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266FA142" w14:textId="77777777" w:rsidTr="00F367FC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06D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Ente di certificazione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E77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1CF9893A" w14:textId="77777777" w:rsidTr="00F367FC">
        <w:tc>
          <w:tcPr>
            <w:tcW w:w="1440" w:type="pct"/>
            <w:shd w:val="clear" w:color="auto" w:fill="auto"/>
          </w:tcPr>
          <w:p w14:paraId="238A1FE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Data di notifica al Cantone</w:t>
            </w:r>
          </w:p>
        </w:tc>
        <w:tc>
          <w:tcPr>
            <w:tcW w:w="3560" w:type="pct"/>
            <w:shd w:val="clear" w:color="auto" w:fill="auto"/>
          </w:tcPr>
          <w:p w14:paraId="04F74408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2C1230E4" w14:textId="77777777" w:rsidR="00F367FC" w:rsidRPr="00373B62" w:rsidRDefault="00F367FC" w:rsidP="00F367FC">
      <w:pPr>
        <w:spacing w:line="260" w:lineRule="exact"/>
        <w:rPr>
          <w:rFonts w:eastAsia="Times New Roman"/>
          <w:sz w:val="18"/>
          <w:szCs w:val="24"/>
          <w:lang w:eastAsia="de-CH"/>
        </w:rPr>
        <w:sectPr w:rsidR="00F367FC" w:rsidRPr="00373B62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5"/>
        <w:gridCol w:w="4552"/>
        <w:gridCol w:w="1905"/>
      </w:tblGrid>
      <w:tr w:rsidR="00F367FC" w:rsidRPr="00373B62" w14:paraId="4B2C1115" w14:textId="77777777" w:rsidTr="007C2D88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50EA64D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 xml:space="preserve">2. Dati sul prodotto, </w:t>
            </w:r>
            <w:proofErr w:type="spellStart"/>
            <w:r w:rsidRPr="00373B62">
              <w:rPr>
                <w:rFonts w:eastAsia="Times New Roman"/>
                <w:b/>
                <w:szCs w:val="24"/>
                <w:lang w:eastAsia="de-CH"/>
              </w:rPr>
              <w:t>incl</w:t>
            </w:r>
            <w:proofErr w:type="spellEnd"/>
            <w:r w:rsidRPr="00373B62">
              <w:rPr>
                <w:rFonts w:eastAsia="Times New Roman"/>
                <w:b/>
                <w:szCs w:val="24"/>
                <w:lang w:eastAsia="de-CH"/>
              </w:rPr>
              <w:t>. luogo di stoccaggio</w:t>
            </w:r>
          </w:p>
        </w:tc>
      </w:tr>
      <w:tr w:rsidR="00F367FC" w:rsidRPr="00373B62" w14:paraId="7F0B45EC" w14:textId="77777777" w:rsidTr="007C2D88">
        <w:trPr>
          <w:trHeight w:val="113"/>
          <w:tblHeader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74981F34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552" w:type="dxa"/>
            <w:shd w:val="clear" w:color="auto" w:fill="auto"/>
          </w:tcPr>
          <w:p w14:paraId="0AF20029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Informazioni</w:t>
            </w:r>
          </w:p>
        </w:tc>
        <w:tc>
          <w:tcPr>
            <w:tcW w:w="1905" w:type="dxa"/>
            <w:shd w:val="clear" w:color="auto" w:fill="auto"/>
          </w:tcPr>
          <w:p w14:paraId="00FCD886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Riferimento</w:t>
            </w:r>
            <w:r w:rsidRPr="00373B62">
              <w:rPr>
                <w:rFonts w:eastAsia="Times New Roman"/>
                <w:sz w:val="26"/>
                <w:szCs w:val="26"/>
                <w:vertAlign w:val="superscript"/>
                <w:lang w:eastAsia="de-CH"/>
              </w:rPr>
              <w:t>1)</w:t>
            </w:r>
            <w:r w:rsidRPr="00373B62">
              <w:rPr>
                <w:rFonts w:eastAsia="Times New Roman"/>
                <w:szCs w:val="24"/>
                <w:lang w:eastAsia="de-CH"/>
              </w:rPr>
              <w:t>/file</w:t>
            </w:r>
          </w:p>
        </w:tc>
      </w:tr>
      <w:tr w:rsidR="00F367FC" w:rsidRPr="00373B62" w14:paraId="7B598BB0" w14:textId="77777777" w:rsidTr="007C2D88"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</w:tcPr>
          <w:p w14:paraId="6E86663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Stato del prodotto: fresco, essiccato, congelato</w:t>
            </w:r>
          </w:p>
        </w:tc>
        <w:tc>
          <w:tcPr>
            <w:tcW w:w="4552" w:type="dxa"/>
            <w:shd w:val="clear" w:color="auto" w:fill="auto"/>
          </w:tcPr>
          <w:p w14:paraId="350D597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5C2E680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085600E8" w14:textId="77777777" w:rsidTr="007C2D88">
        <w:tc>
          <w:tcPr>
            <w:tcW w:w="2605" w:type="dxa"/>
            <w:shd w:val="clear" w:color="auto" w:fill="auto"/>
          </w:tcPr>
          <w:p w14:paraId="3550D327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Partita(e) interessata(e), numero(i) della(e) partita(e)</w:t>
            </w:r>
          </w:p>
        </w:tc>
        <w:tc>
          <w:tcPr>
            <w:tcW w:w="4552" w:type="dxa"/>
            <w:shd w:val="clear" w:color="auto" w:fill="auto"/>
          </w:tcPr>
          <w:p w14:paraId="78C14E8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2AEE058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437E0D26" w14:textId="77777777" w:rsidTr="007C2D88">
        <w:tc>
          <w:tcPr>
            <w:tcW w:w="2605" w:type="dxa"/>
            <w:shd w:val="clear" w:color="auto" w:fill="auto"/>
          </w:tcPr>
          <w:p w14:paraId="666D6BFE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Indicazioni temporali importanti:</w:t>
            </w:r>
          </w:p>
          <w:p w14:paraId="0ED4D375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 xml:space="preserve">data/anno del raccolto, data di scadenza,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ev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data di produzione</w:t>
            </w:r>
          </w:p>
        </w:tc>
        <w:tc>
          <w:tcPr>
            <w:tcW w:w="4552" w:type="dxa"/>
            <w:shd w:val="clear" w:color="auto" w:fill="auto"/>
          </w:tcPr>
          <w:p w14:paraId="15C0DD5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22F8F28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6567D73F" w14:textId="77777777" w:rsidTr="007C2D88">
        <w:tc>
          <w:tcPr>
            <w:tcW w:w="2605" w:type="dxa"/>
            <w:shd w:val="clear" w:color="auto" w:fill="auto"/>
          </w:tcPr>
          <w:p w14:paraId="55CB434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Merce in vendita o venduta con indicazione dei rispettivi quantitativi</w:t>
            </w:r>
          </w:p>
        </w:tc>
        <w:tc>
          <w:tcPr>
            <w:tcW w:w="4552" w:type="dxa"/>
            <w:shd w:val="clear" w:color="auto" w:fill="auto"/>
          </w:tcPr>
          <w:p w14:paraId="71E181F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7342D16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5AAF9FA" w14:textId="77777777" w:rsidTr="007C2D88">
        <w:trPr>
          <w:trHeight w:val="363"/>
        </w:trPr>
        <w:tc>
          <w:tcPr>
            <w:tcW w:w="2605" w:type="dxa"/>
            <w:shd w:val="clear" w:color="auto" w:fill="auto"/>
          </w:tcPr>
          <w:p w14:paraId="5BB977B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Giacenze in magazzino</w:t>
            </w:r>
          </w:p>
          <w:p w14:paraId="7532433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552" w:type="dxa"/>
            <w:shd w:val="clear" w:color="auto" w:fill="auto"/>
          </w:tcPr>
          <w:p w14:paraId="244903A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201EB8F9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0EA060CA" w14:textId="77777777" w:rsidTr="007C2D88">
        <w:trPr>
          <w:trHeight w:val="1264"/>
        </w:trPr>
        <w:tc>
          <w:tcPr>
            <w:tcW w:w="2605" w:type="dxa"/>
            <w:shd w:val="clear" w:color="auto" w:fill="auto"/>
          </w:tcPr>
          <w:p w14:paraId="1B44DDA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lastRenderedPageBreak/>
              <w:t>Luogo di stoccaggio della merce in questione</w:t>
            </w:r>
          </w:p>
        </w:tc>
        <w:tc>
          <w:tcPr>
            <w:tcW w:w="4552" w:type="dxa"/>
            <w:shd w:val="clear" w:color="auto" w:fill="auto"/>
          </w:tcPr>
          <w:p w14:paraId="3BF78CA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5" w:type="dxa"/>
            <w:shd w:val="clear" w:color="auto" w:fill="auto"/>
          </w:tcPr>
          <w:p w14:paraId="22DCE09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39ADE2C0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  <w:sectPr w:rsidR="00F367FC" w:rsidRPr="00373B62" w:rsidSect="00400021">
          <w:type w:val="continuous"/>
          <w:pgSz w:w="11906" w:h="16838"/>
          <w:pgMar w:top="1417" w:right="1417" w:bottom="0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3"/>
        <w:gridCol w:w="4557"/>
        <w:gridCol w:w="1902"/>
      </w:tblGrid>
      <w:tr w:rsidR="00F367FC" w:rsidRPr="00373B62" w14:paraId="6CE0D72C" w14:textId="77777777" w:rsidTr="007C2D88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5EE0B08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3. Campionatura, analisi, concentrazione rilevante di residui</w:t>
            </w:r>
          </w:p>
        </w:tc>
      </w:tr>
      <w:tr w:rsidR="00F367FC" w:rsidRPr="00373B62" w14:paraId="7EFF0A1D" w14:textId="77777777" w:rsidTr="007C2D88">
        <w:trPr>
          <w:tblHeader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08ABB2AA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557" w:type="dxa"/>
            <w:shd w:val="clear" w:color="auto" w:fill="auto"/>
          </w:tcPr>
          <w:p w14:paraId="3DF1EB04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Informazioni</w:t>
            </w:r>
          </w:p>
        </w:tc>
        <w:tc>
          <w:tcPr>
            <w:tcW w:w="1902" w:type="dxa"/>
            <w:shd w:val="clear" w:color="auto" w:fill="auto"/>
          </w:tcPr>
          <w:p w14:paraId="04D1C855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Riferimento/file</w:t>
            </w:r>
          </w:p>
        </w:tc>
      </w:tr>
      <w:tr w:rsidR="00F367FC" w:rsidRPr="00373B62" w14:paraId="46E3F608" w14:textId="77777777" w:rsidTr="007C2D88"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1934054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 xml:space="preserve">Risultato(i) delle analisi delle singole partite,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incl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rapporti d’analisi</w:t>
            </w:r>
          </w:p>
        </w:tc>
        <w:tc>
          <w:tcPr>
            <w:tcW w:w="4557" w:type="dxa"/>
            <w:shd w:val="clear" w:color="auto" w:fill="auto"/>
          </w:tcPr>
          <w:p w14:paraId="7BBC4418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008D46D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660D4813" w14:textId="77777777" w:rsidTr="007C2D88">
        <w:tc>
          <w:tcPr>
            <w:tcW w:w="2603" w:type="dxa"/>
            <w:shd w:val="clear" w:color="auto" w:fill="auto"/>
          </w:tcPr>
          <w:p w14:paraId="32626CC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Indicazioni sulla campionatura principale: quando, chi, come, dove?</w:t>
            </w:r>
          </w:p>
        </w:tc>
        <w:tc>
          <w:tcPr>
            <w:tcW w:w="4557" w:type="dxa"/>
            <w:shd w:val="clear" w:color="auto" w:fill="auto"/>
          </w:tcPr>
          <w:p w14:paraId="04F39B09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108F571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4B81F4B4" w14:textId="77777777" w:rsidTr="007C2D88">
        <w:tc>
          <w:tcPr>
            <w:tcW w:w="2603" w:type="dxa"/>
            <w:shd w:val="clear" w:color="auto" w:fill="auto"/>
          </w:tcPr>
          <w:p w14:paraId="2692F39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Campione di convalida disponibile?</w:t>
            </w:r>
          </w:p>
        </w:tc>
        <w:tc>
          <w:tcPr>
            <w:tcW w:w="4557" w:type="dxa"/>
            <w:shd w:val="clear" w:color="auto" w:fill="auto"/>
          </w:tcPr>
          <w:p w14:paraId="6E98D1C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77B3E5C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04BE2B0A" w14:textId="77777777" w:rsidTr="007C2D88">
        <w:tc>
          <w:tcPr>
            <w:tcW w:w="2603" w:type="dxa"/>
            <w:shd w:val="clear" w:color="auto" w:fill="auto"/>
          </w:tcPr>
          <w:p w14:paraId="5395844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Indicazioni sulla campionatura del campione di convalida: quando, chi, come, dove?</w:t>
            </w:r>
          </w:p>
        </w:tc>
        <w:tc>
          <w:tcPr>
            <w:tcW w:w="4557" w:type="dxa"/>
            <w:shd w:val="clear" w:color="auto" w:fill="auto"/>
          </w:tcPr>
          <w:p w14:paraId="2A000D9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5F16B22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6A25B2DD" w14:textId="77777777" w:rsidTr="007C2D88">
        <w:tc>
          <w:tcPr>
            <w:tcW w:w="2603" w:type="dxa"/>
            <w:shd w:val="clear" w:color="auto" w:fill="auto"/>
          </w:tcPr>
          <w:p w14:paraId="0E85C51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Risultati delle analisi del campione di convalida</w:t>
            </w:r>
          </w:p>
        </w:tc>
        <w:tc>
          <w:tcPr>
            <w:tcW w:w="4557" w:type="dxa"/>
            <w:shd w:val="clear" w:color="auto" w:fill="auto"/>
          </w:tcPr>
          <w:p w14:paraId="3CE62459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640D37E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C198515" w14:textId="77777777" w:rsidTr="007C2D88">
        <w:tc>
          <w:tcPr>
            <w:tcW w:w="2603" w:type="dxa"/>
            <w:shd w:val="clear" w:color="auto" w:fill="auto"/>
          </w:tcPr>
          <w:p w14:paraId="434BB95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Ev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inclusione di un fattore di trasformazione</w:t>
            </w:r>
          </w:p>
        </w:tc>
        <w:tc>
          <w:tcPr>
            <w:tcW w:w="4557" w:type="dxa"/>
            <w:shd w:val="clear" w:color="auto" w:fill="auto"/>
          </w:tcPr>
          <w:p w14:paraId="4B128F3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220CB21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4B27C031" w14:textId="77777777" w:rsidTr="007C2D88">
        <w:tc>
          <w:tcPr>
            <w:tcW w:w="2603" w:type="dxa"/>
            <w:shd w:val="clear" w:color="auto" w:fill="auto"/>
          </w:tcPr>
          <w:p w14:paraId="5A135736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Concentrazione rilevante di residui (cfr. istruzioni n. 2.1)</w:t>
            </w:r>
          </w:p>
        </w:tc>
        <w:tc>
          <w:tcPr>
            <w:tcW w:w="4557" w:type="dxa"/>
            <w:shd w:val="clear" w:color="auto" w:fill="auto"/>
          </w:tcPr>
          <w:p w14:paraId="330591A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2" w:type="dxa"/>
            <w:shd w:val="clear" w:color="auto" w:fill="auto"/>
          </w:tcPr>
          <w:p w14:paraId="77B08D4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4F050007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</w:pPr>
    </w:p>
    <w:p w14:paraId="0DDED96C" w14:textId="77777777" w:rsidR="00F367FC" w:rsidRPr="00373B62" w:rsidRDefault="00F367FC" w:rsidP="00F367FC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eastAsia="de-CH"/>
        </w:rPr>
        <w:sectPr w:rsidR="00F367FC" w:rsidRPr="00373B62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5"/>
        <w:gridCol w:w="4556"/>
        <w:gridCol w:w="1901"/>
      </w:tblGrid>
      <w:tr w:rsidR="00F367FC" w:rsidRPr="00373B62" w14:paraId="11763ABD" w14:textId="77777777" w:rsidTr="00F367F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3947C5A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4. Rintracciabilità</w:t>
            </w:r>
          </w:p>
        </w:tc>
      </w:tr>
      <w:tr w:rsidR="00F367FC" w:rsidRPr="00373B62" w14:paraId="3DB10CD6" w14:textId="77777777" w:rsidTr="00F367F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7FB8186F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665" w:type="dxa"/>
            <w:shd w:val="clear" w:color="auto" w:fill="auto"/>
          </w:tcPr>
          <w:p w14:paraId="548E47DE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Informazioni</w:t>
            </w:r>
          </w:p>
        </w:tc>
        <w:tc>
          <w:tcPr>
            <w:tcW w:w="1925" w:type="dxa"/>
            <w:shd w:val="clear" w:color="auto" w:fill="auto"/>
          </w:tcPr>
          <w:p w14:paraId="7167FF10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Riferimento/file</w:t>
            </w:r>
          </w:p>
        </w:tc>
      </w:tr>
      <w:tr w:rsidR="00F367FC" w:rsidRPr="00373B62" w14:paraId="7E72F753" w14:textId="77777777" w:rsidTr="00F367F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4C4649A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Flusso delle merci, almeno fino al livello in cui è stata rilevata la causa, altrimenti fino al produttore/contadino</w:t>
            </w:r>
          </w:p>
          <w:p w14:paraId="3F856D2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Elenco di tutte le aziende coinvolte e rispettiva attività</w:t>
            </w:r>
          </w:p>
          <w:p w14:paraId="7CBA56C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Numero di lotto produttore, esportatore, importatore, stoccaggio intermedio, ecc.</w:t>
            </w:r>
          </w:p>
        </w:tc>
        <w:tc>
          <w:tcPr>
            <w:tcW w:w="4665" w:type="dxa"/>
            <w:shd w:val="clear" w:color="auto" w:fill="auto"/>
          </w:tcPr>
          <w:p w14:paraId="13A0CF3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1B3940A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716787A1" w14:textId="77777777" w:rsidTr="00F367FC">
        <w:tc>
          <w:tcPr>
            <w:tcW w:w="2650" w:type="dxa"/>
            <w:shd w:val="clear" w:color="auto" w:fill="auto"/>
          </w:tcPr>
          <w:p w14:paraId="1B871A20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Mezzo di trasporto, contenitori per il trasporto, imballaggio</w:t>
            </w:r>
          </w:p>
        </w:tc>
        <w:tc>
          <w:tcPr>
            <w:tcW w:w="4665" w:type="dxa"/>
            <w:shd w:val="clear" w:color="auto" w:fill="auto"/>
          </w:tcPr>
          <w:p w14:paraId="2901F18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4A9C8357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7A74087D" w14:textId="77777777" w:rsidTr="00F367FC">
        <w:tc>
          <w:tcPr>
            <w:tcW w:w="2650" w:type="dxa"/>
            <w:shd w:val="clear" w:color="auto" w:fill="auto"/>
          </w:tcPr>
          <w:p w14:paraId="2BCB225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lastRenderedPageBreak/>
              <w:t>Merce precedente trasportata, prodotta e stoccata (convenzionale?); pulizia, ecc.</w:t>
            </w:r>
          </w:p>
        </w:tc>
        <w:tc>
          <w:tcPr>
            <w:tcW w:w="4665" w:type="dxa"/>
            <w:shd w:val="clear" w:color="auto" w:fill="auto"/>
          </w:tcPr>
          <w:p w14:paraId="2AF0A74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6D4E934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16AB2CF1" w14:textId="77777777" w:rsidTr="00F367FC">
        <w:tc>
          <w:tcPr>
            <w:tcW w:w="2650" w:type="dxa"/>
            <w:shd w:val="clear" w:color="auto" w:fill="auto"/>
          </w:tcPr>
          <w:p w14:paraId="5076A88F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 xml:space="preserve">Enti di certificazione e certificati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bio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 xml:space="preserve"> degli interessati</w:t>
            </w:r>
          </w:p>
        </w:tc>
        <w:tc>
          <w:tcPr>
            <w:tcW w:w="4665" w:type="dxa"/>
            <w:shd w:val="clear" w:color="auto" w:fill="auto"/>
          </w:tcPr>
          <w:p w14:paraId="732D473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2B1318C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8C8615D" w14:textId="77777777" w:rsidTr="00F367FC">
        <w:tc>
          <w:tcPr>
            <w:tcW w:w="2650" w:type="dxa"/>
            <w:shd w:val="clear" w:color="auto" w:fill="auto"/>
          </w:tcPr>
          <w:p w14:paraId="3FE7E36E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Documenti a garanzia della rintracciabilità della(e) partita(e) in questione (bollettini di consegna, fatture, certificati di controllo, ecc.)</w:t>
            </w:r>
          </w:p>
        </w:tc>
        <w:tc>
          <w:tcPr>
            <w:tcW w:w="4665" w:type="dxa"/>
            <w:shd w:val="clear" w:color="auto" w:fill="auto"/>
          </w:tcPr>
          <w:p w14:paraId="3E0CD08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0CA95FA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1A4C0DBF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</w:pPr>
    </w:p>
    <w:p w14:paraId="72B80D82" w14:textId="77777777" w:rsidR="00F367FC" w:rsidRPr="00373B62" w:rsidRDefault="00F367FC" w:rsidP="00F367FC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eastAsia="de-CH"/>
        </w:rPr>
        <w:sectPr w:rsidR="00F367FC" w:rsidRPr="00373B62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7"/>
        <w:gridCol w:w="4554"/>
        <w:gridCol w:w="1901"/>
      </w:tblGrid>
      <w:tr w:rsidR="00F367FC" w:rsidRPr="00373B62" w14:paraId="6E081FFC" w14:textId="77777777" w:rsidTr="00F367F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19EB2C1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5. Accertamento delle cause</w:t>
            </w:r>
          </w:p>
        </w:tc>
      </w:tr>
      <w:tr w:rsidR="00CC399D" w:rsidRPr="00373B62" w14:paraId="1F961802" w14:textId="77777777" w:rsidTr="00F367F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48C00361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665" w:type="dxa"/>
            <w:shd w:val="clear" w:color="auto" w:fill="auto"/>
          </w:tcPr>
          <w:p w14:paraId="094E6B65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Informazioni</w:t>
            </w:r>
          </w:p>
        </w:tc>
        <w:tc>
          <w:tcPr>
            <w:tcW w:w="1925" w:type="dxa"/>
            <w:shd w:val="clear" w:color="auto" w:fill="auto"/>
          </w:tcPr>
          <w:p w14:paraId="207ABC4A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Riferimento/file</w:t>
            </w:r>
          </w:p>
        </w:tc>
      </w:tr>
      <w:tr w:rsidR="00CC399D" w:rsidRPr="00373B62" w14:paraId="782E15EC" w14:textId="77777777" w:rsidTr="00F367F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5C23D63F" w14:textId="77777777" w:rsidR="00F367FC" w:rsidRPr="00373B62" w:rsidRDefault="005A719B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Risultato</w:t>
            </w:r>
            <w:r w:rsidR="00F367FC" w:rsidRPr="00373B62">
              <w:rPr>
                <w:rFonts w:eastAsia="Times New Roman"/>
                <w:szCs w:val="24"/>
                <w:lang w:eastAsia="de-CH"/>
              </w:rPr>
              <w:t xml:space="preserve">(i) </w:t>
            </w:r>
            <w:r w:rsidR="00CC399D">
              <w:rPr>
                <w:rFonts w:eastAsia="Times New Roman"/>
                <w:szCs w:val="24"/>
                <w:lang w:eastAsia="de-CH"/>
              </w:rPr>
              <w:t xml:space="preserve">dell’accertamento delle cause da parte </w:t>
            </w:r>
            <w:r w:rsidR="00F367FC" w:rsidRPr="00373B62">
              <w:rPr>
                <w:rFonts w:eastAsia="Times New Roman"/>
                <w:szCs w:val="24"/>
                <w:lang w:eastAsia="de-CH"/>
              </w:rPr>
              <w:t>dell’(degli) ente(i) di certificazione interessato(i)</w:t>
            </w:r>
          </w:p>
        </w:tc>
        <w:tc>
          <w:tcPr>
            <w:tcW w:w="4665" w:type="dxa"/>
            <w:shd w:val="clear" w:color="auto" w:fill="auto"/>
          </w:tcPr>
          <w:p w14:paraId="65DF20B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3BF66FD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CC399D" w:rsidRPr="00373B62" w14:paraId="704433D5" w14:textId="77777777" w:rsidTr="00F367FC">
        <w:tc>
          <w:tcPr>
            <w:tcW w:w="2650" w:type="dxa"/>
            <w:shd w:val="clear" w:color="auto" w:fill="auto"/>
          </w:tcPr>
          <w:p w14:paraId="1B0BF81F" w14:textId="77777777" w:rsidR="00F367FC" w:rsidRPr="00373B62" w:rsidRDefault="005A719B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Risultato</w:t>
            </w:r>
            <w:r w:rsidR="00F367FC" w:rsidRPr="00373B62">
              <w:rPr>
                <w:rFonts w:eastAsia="Times New Roman"/>
                <w:szCs w:val="24"/>
                <w:lang w:eastAsia="de-CH"/>
              </w:rPr>
              <w:t xml:space="preserve">(i) </w:t>
            </w:r>
            <w:r w:rsidR="00CC399D">
              <w:rPr>
                <w:rFonts w:eastAsia="Times New Roman"/>
                <w:szCs w:val="24"/>
                <w:lang w:eastAsia="de-CH"/>
              </w:rPr>
              <w:t xml:space="preserve">dell’accertamento delle cause da parte </w:t>
            </w:r>
            <w:r w:rsidR="00F367FC" w:rsidRPr="00373B62">
              <w:rPr>
                <w:rFonts w:eastAsia="Times New Roman"/>
                <w:szCs w:val="24"/>
                <w:lang w:eastAsia="de-CH"/>
              </w:rPr>
              <w:t>dell’(delle) impresa(e) interessata(e) sulle cause</w:t>
            </w:r>
          </w:p>
        </w:tc>
        <w:tc>
          <w:tcPr>
            <w:tcW w:w="4665" w:type="dxa"/>
            <w:shd w:val="clear" w:color="auto" w:fill="auto"/>
          </w:tcPr>
          <w:p w14:paraId="353A7AA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1F7F434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CC399D" w:rsidRPr="00373B62" w14:paraId="7F05AF16" w14:textId="77777777" w:rsidTr="00F367FC">
        <w:tc>
          <w:tcPr>
            <w:tcW w:w="2650" w:type="dxa"/>
            <w:shd w:val="clear" w:color="auto" w:fill="auto"/>
          </w:tcPr>
          <w:p w14:paraId="0385721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Esami approfonditi</w:t>
            </w:r>
          </w:p>
        </w:tc>
        <w:tc>
          <w:tcPr>
            <w:tcW w:w="4665" w:type="dxa"/>
            <w:shd w:val="clear" w:color="auto" w:fill="auto"/>
          </w:tcPr>
          <w:p w14:paraId="317570B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01719FA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CC399D" w:rsidRPr="00373B62" w14:paraId="42AC8754" w14:textId="77777777" w:rsidTr="00F367FC">
        <w:tc>
          <w:tcPr>
            <w:tcW w:w="2650" w:type="dxa"/>
            <w:shd w:val="clear" w:color="auto" w:fill="auto"/>
          </w:tcPr>
          <w:p w14:paraId="181AE9C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Documenti rilevanti come piani di coltivazione, piani d’irrorazione delle colture (vicine) o processi di produzione e di riempimento in fase di fabbricazione</w:t>
            </w:r>
          </w:p>
        </w:tc>
        <w:tc>
          <w:tcPr>
            <w:tcW w:w="4665" w:type="dxa"/>
            <w:shd w:val="clear" w:color="auto" w:fill="auto"/>
          </w:tcPr>
          <w:p w14:paraId="5B86AC2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25" w:type="dxa"/>
            <w:shd w:val="clear" w:color="auto" w:fill="auto"/>
          </w:tcPr>
          <w:p w14:paraId="5886B3C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6FD082C5" w14:textId="77777777" w:rsidR="00400021" w:rsidRDefault="00400021" w:rsidP="00F367FC">
      <w:pPr>
        <w:spacing w:after="160" w:line="259" w:lineRule="auto"/>
        <w:rPr>
          <w:rFonts w:ascii="Calibri" w:hAnsi="Calibri"/>
          <w:sz w:val="22"/>
        </w:rPr>
        <w:sectPr w:rsidR="00400021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11"/>
        <w:gridCol w:w="4551"/>
        <w:gridCol w:w="1900"/>
      </w:tblGrid>
      <w:tr w:rsidR="00F367FC" w:rsidRPr="00373B62" w14:paraId="00B78994" w14:textId="77777777" w:rsidTr="00400021">
        <w:trPr>
          <w:tblHeader/>
        </w:trPr>
        <w:tc>
          <w:tcPr>
            <w:tcW w:w="9062" w:type="dxa"/>
            <w:gridSpan w:val="3"/>
            <w:shd w:val="clear" w:color="auto" w:fill="E7E6E6"/>
          </w:tcPr>
          <w:p w14:paraId="2D35B6EE" w14:textId="77777777" w:rsidR="00F367FC" w:rsidRPr="00373B62" w:rsidRDefault="0059268B" w:rsidP="0059268B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b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6. C</w:t>
            </w:r>
            <w:r w:rsidR="00F367FC" w:rsidRPr="00373B62">
              <w:rPr>
                <w:rFonts w:eastAsia="Times New Roman"/>
                <w:b/>
                <w:szCs w:val="24"/>
                <w:lang w:eastAsia="de-CH"/>
              </w:rPr>
              <w:t>ontrollo</w:t>
            </w:r>
            <w:r w:rsidRPr="00373B62">
              <w:rPr>
                <w:rFonts w:eastAsia="Times New Roman"/>
                <w:b/>
                <w:szCs w:val="24"/>
                <w:lang w:eastAsia="de-CH"/>
              </w:rPr>
              <w:t xml:space="preserve"> autonomo (</w:t>
            </w:r>
            <w:r w:rsidR="00F367FC" w:rsidRPr="00373B62">
              <w:rPr>
                <w:rFonts w:eastAsia="Times New Roman"/>
                <w:b/>
                <w:szCs w:val="24"/>
                <w:lang w:eastAsia="de-CH"/>
              </w:rPr>
              <w:t>C</w:t>
            </w:r>
            <w:r w:rsidRPr="00373B62">
              <w:rPr>
                <w:rFonts w:eastAsia="Times New Roman"/>
                <w:b/>
                <w:szCs w:val="24"/>
                <w:lang w:eastAsia="de-CH"/>
              </w:rPr>
              <w:t>A</w:t>
            </w:r>
            <w:r w:rsidR="00F367FC" w:rsidRPr="00373B62">
              <w:rPr>
                <w:rFonts w:eastAsia="Times New Roman"/>
                <w:b/>
                <w:szCs w:val="24"/>
                <w:lang w:eastAsia="de-CH"/>
              </w:rPr>
              <w:t>)</w:t>
            </w:r>
          </w:p>
        </w:tc>
      </w:tr>
      <w:tr w:rsidR="00F367FC" w:rsidRPr="00373B62" w14:paraId="371066E8" w14:textId="77777777" w:rsidTr="00400021">
        <w:trPr>
          <w:tblHeader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1C25A05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551" w:type="dxa"/>
            <w:shd w:val="clear" w:color="auto" w:fill="auto"/>
          </w:tcPr>
          <w:p w14:paraId="6A845469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Informazioni</w:t>
            </w:r>
          </w:p>
        </w:tc>
        <w:tc>
          <w:tcPr>
            <w:tcW w:w="1900" w:type="dxa"/>
            <w:shd w:val="clear" w:color="auto" w:fill="auto"/>
          </w:tcPr>
          <w:p w14:paraId="71A737B1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Riferimento/file</w:t>
            </w:r>
          </w:p>
        </w:tc>
      </w:tr>
      <w:tr w:rsidR="00F367FC" w:rsidRPr="00373B62" w14:paraId="107E4819" w14:textId="77777777" w:rsidTr="00400021"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14:paraId="0B489173" w14:textId="77777777" w:rsidR="00F367FC" w:rsidRPr="00373B62" w:rsidRDefault="00F367FC" w:rsidP="00CC399D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Indicazioni sull’adempimento del</w:t>
            </w:r>
            <w:r w:rsidR="00CC399D">
              <w:rPr>
                <w:rFonts w:eastAsia="Times New Roman"/>
                <w:szCs w:val="24"/>
                <w:lang w:eastAsia="de-CH"/>
              </w:rPr>
              <w:t xml:space="preserve"> CA</w:t>
            </w:r>
          </w:p>
        </w:tc>
        <w:tc>
          <w:tcPr>
            <w:tcW w:w="4551" w:type="dxa"/>
            <w:shd w:val="clear" w:color="auto" w:fill="auto"/>
          </w:tcPr>
          <w:p w14:paraId="7A00A0F8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0" w:type="dxa"/>
            <w:shd w:val="clear" w:color="auto" w:fill="auto"/>
          </w:tcPr>
          <w:p w14:paraId="052C532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F583BB1" w14:textId="77777777" w:rsidTr="00400021">
        <w:tc>
          <w:tcPr>
            <w:tcW w:w="2611" w:type="dxa"/>
            <w:shd w:val="clear" w:color="auto" w:fill="auto"/>
          </w:tcPr>
          <w:p w14:paraId="57A0AD83" w14:textId="77777777" w:rsidR="00F367FC" w:rsidRPr="00373B62" w:rsidRDefault="00F367FC" w:rsidP="00CC399D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Documenti rilevanti che dimostrano l’adempimento del</w:t>
            </w:r>
            <w:r w:rsidR="00CC399D">
              <w:rPr>
                <w:rFonts w:eastAsia="Times New Roman"/>
                <w:szCs w:val="24"/>
                <w:lang w:eastAsia="de-CH"/>
              </w:rPr>
              <w:t xml:space="preserve"> CA</w:t>
            </w:r>
            <w:r w:rsidRPr="00373B62">
              <w:rPr>
                <w:rFonts w:eastAsia="Times New Roman"/>
                <w:szCs w:val="24"/>
                <w:lang w:eastAsia="de-CH"/>
              </w:rPr>
              <w:t xml:space="preserve"> (p.es. verbali di pu</w:t>
            </w:r>
            <w:r w:rsidRPr="00373B62">
              <w:rPr>
                <w:rFonts w:eastAsia="Times New Roman"/>
                <w:szCs w:val="24"/>
                <w:lang w:eastAsia="de-CH"/>
              </w:rPr>
              <w:lastRenderedPageBreak/>
              <w:t>lizia)</w:t>
            </w:r>
          </w:p>
        </w:tc>
        <w:tc>
          <w:tcPr>
            <w:tcW w:w="4551" w:type="dxa"/>
            <w:shd w:val="clear" w:color="auto" w:fill="auto"/>
          </w:tcPr>
          <w:p w14:paraId="4A2D70E7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0" w:type="dxa"/>
            <w:shd w:val="clear" w:color="auto" w:fill="auto"/>
          </w:tcPr>
          <w:p w14:paraId="4C51207D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76CCE1AE" w14:textId="77777777" w:rsidTr="00400021">
        <w:tc>
          <w:tcPr>
            <w:tcW w:w="2611" w:type="dxa"/>
            <w:shd w:val="clear" w:color="auto" w:fill="auto"/>
          </w:tcPr>
          <w:p w14:paraId="56F6DEC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Misure prese dall’azienda</w:t>
            </w:r>
          </w:p>
        </w:tc>
        <w:tc>
          <w:tcPr>
            <w:tcW w:w="4551" w:type="dxa"/>
            <w:shd w:val="clear" w:color="auto" w:fill="auto"/>
          </w:tcPr>
          <w:p w14:paraId="57CE2EB8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00" w:type="dxa"/>
            <w:shd w:val="clear" w:color="auto" w:fill="auto"/>
          </w:tcPr>
          <w:p w14:paraId="1BE3374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2CFABB36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</w:pPr>
    </w:p>
    <w:p w14:paraId="29ECC8C8" w14:textId="77777777" w:rsidR="00F367FC" w:rsidRPr="00373B62" w:rsidRDefault="00F367FC" w:rsidP="00F367FC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eastAsia="de-CH"/>
        </w:rPr>
        <w:sectPr w:rsidR="00F367FC" w:rsidRPr="00373B62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2"/>
        <w:gridCol w:w="4569"/>
        <w:gridCol w:w="1891"/>
      </w:tblGrid>
      <w:tr w:rsidR="00F367FC" w:rsidRPr="00373B62" w14:paraId="43E7744A" w14:textId="77777777" w:rsidTr="00F367F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7BDF630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7. Valutazione</w:t>
            </w:r>
            <w:r w:rsidRPr="00373B62">
              <w:rPr>
                <w:rFonts w:ascii="Calibri" w:eastAsia="Times New Roman" w:hAnsi="Calibri"/>
                <w:b/>
                <w:sz w:val="22"/>
                <w:szCs w:val="24"/>
                <w:lang w:eastAsia="de-CH"/>
              </w:rPr>
              <w:t xml:space="preserve">  </w:t>
            </w:r>
            <w:r w:rsidRPr="00373B62">
              <w:rPr>
                <w:rFonts w:ascii="Calibri" w:eastAsia="Times New Roman" w:hAnsi="Calibri"/>
                <w:b/>
                <w:sz w:val="26"/>
                <w:szCs w:val="26"/>
                <w:vertAlign w:val="superscript"/>
                <w:lang w:eastAsia="de-CH"/>
              </w:rPr>
              <w:t>2)</w:t>
            </w:r>
          </w:p>
        </w:tc>
      </w:tr>
      <w:tr w:rsidR="00F367FC" w:rsidRPr="00373B62" w14:paraId="28CC2311" w14:textId="77777777" w:rsidTr="00F367F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216505E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678" w:type="dxa"/>
            <w:shd w:val="clear" w:color="auto" w:fill="auto"/>
          </w:tcPr>
          <w:p w14:paraId="3B9FA87C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b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Informazioni</w:t>
            </w:r>
          </w:p>
        </w:tc>
        <w:tc>
          <w:tcPr>
            <w:tcW w:w="1912" w:type="dxa"/>
            <w:shd w:val="clear" w:color="auto" w:fill="auto"/>
          </w:tcPr>
          <w:p w14:paraId="770F80C6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Riferimento/file</w:t>
            </w:r>
          </w:p>
        </w:tc>
      </w:tr>
      <w:tr w:rsidR="00F367FC" w:rsidRPr="00373B62" w14:paraId="3E98D937" w14:textId="77777777" w:rsidTr="00F367F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3A6A15D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Classificazione del caso</w:t>
            </w:r>
          </w:p>
        </w:tc>
        <w:tc>
          <w:tcPr>
            <w:tcW w:w="4678" w:type="dxa"/>
            <w:shd w:val="clear" w:color="auto" w:fill="auto"/>
          </w:tcPr>
          <w:p w14:paraId="12D4008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b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A25938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22D31739" w14:textId="77777777" w:rsidTr="00F367FC">
        <w:tc>
          <w:tcPr>
            <w:tcW w:w="2650" w:type="dxa"/>
            <w:shd w:val="clear" w:color="auto" w:fill="auto"/>
          </w:tcPr>
          <w:p w14:paraId="08D1D78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 xml:space="preserve">Ente(i) di certificazione,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incl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motivazione</w:t>
            </w:r>
          </w:p>
        </w:tc>
        <w:tc>
          <w:tcPr>
            <w:tcW w:w="4678" w:type="dxa"/>
            <w:shd w:val="clear" w:color="auto" w:fill="auto"/>
          </w:tcPr>
          <w:p w14:paraId="7546AAB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330F0EC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  <w:p w14:paraId="63B7F230" w14:textId="77777777" w:rsidR="00F367FC" w:rsidRPr="00373B62" w:rsidRDefault="00F367FC" w:rsidP="00F367FC">
            <w:pPr>
              <w:spacing w:after="160" w:line="259" w:lineRule="auto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1E3B38E5" w14:textId="77777777" w:rsidTr="00F367FC">
        <w:tc>
          <w:tcPr>
            <w:tcW w:w="2650" w:type="dxa"/>
            <w:shd w:val="clear" w:color="auto" w:fill="auto"/>
          </w:tcPr>
          <w:p w14:paraId="172E9BE2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 xml:space="preserve">Associazioni come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Bio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 xml:space="preserve"> Suisse,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Demeter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 xml:space="preserve">, ecc.,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incl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motivazione</w:t>
            </w:r>
          </w:p>
        </w:tc>
        <w:tc>
          <w:tcPr>
            <w:tcW w:w="4678" w:type="dxa"/>
            <w:shd w:val="clear" w:color="auto" w:fill="auto"/>
          </w:tcPr>
          <w:p w14:paraId="721EED1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277A69D8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55D67DC" w14:textId="77777777" w:rsidTr="00F367FC">
        <w:tc>
          <w:tcPr>
            <w:tcW w:w="2650" w:type="dxa"/>
            <w:shd w:val="clear" w:color="auto" w:fill="auto"/>
          </w:tcPr>
          <w:p w14:paraId="61027039" w14:textId="77777777" w:rsidR="00F367FC" w:rsidRPr="00373B62" w:rsidRDefault="00F367FC" w:rsidP="00CC399D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Autorità cantonali d</w:t>
            </w:r>
            <w:r w:rsidR="00CC399D">
              <w:rPr>
                <w:rFonts w:eastAsia="Times New Roman"/>
                <w:szCs w:val="24"/>
                <w:lang w:eastAsia="de-CH"/>
              </w:rPr>
              <w:t xml:space="preserve">i </w:t>
            </w:r>
            <w:r w:rsidRPr="00373B62">
              <w:rPr>
                <w:rFonts w:eastAsia="Times New Roman"/>
                <w:szCs w:val="24"/>
                <w:lang w:eastAsia="de-CH"/>
              </w:rPr>
              <w:t xml:space="preserve">esecuzione, </w:t>
            </w:r>
            <w:proofErr w:type="spellStart"/>
            <w:r w:rsidRPr="00373B62">
              <w:rPr>
                <w:rFonts w:eastAsia="Times New Roman"/>
                <w:szCs w:val="24"/>
                <w:lang w:eastAsia="de-CH"/>
              </w:rPr>
              <w:t>incl</w:t>
            </w:r>
            <w:proofErr w:type="spellEnd"/>
            <w:r w:rsidRPr="00373B62">
              <w:rPr>
                <w:rFonts w:eastAsia="Times New Roman"/>
                <w:szCs w:val="24"/>
                <w:lang w:eastAsia="de-CH"/>
              </w:rPr>
              <w:t>. motivazione</w:t>
            </w:r>
          </w:p>
        </w:tc>
        <w:tc>
          <w:tcPr>
            <w:tcW w:w="4678" w:type="dxa"/>
            <w:shd w:val="clear" w:color="auto" w:fill="auto"/>
          </w:tcPr>
          <w:p w14:paraId="35981C0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2778839A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7B66569C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</w:pPr>
    </w:p>
    <w:p w14:paraId="201589E6" w14:textId="77777777" w:rsidR="00F367FC" w:rsidRPr="00373B62" w:rsidRDefault="00F367FC" w:rsidP="00F367FC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eastAsia="de-CH"/>
        </w:rPr>
        <w:sectPr w:rsidR="00F367FC" w:rsidRPr="00373B62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01"/>
        <w:gridCol w:w="4570"/>
        <w:gridCol w:w="1891"/>
      </w:tblGrid>
      <w:tr w:rsidR="00F367FC" w:rsidRPr="00373B62" w14:paraId="4938B93C" w14:textId="77777777" w:rsidTr="00F367F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7557ED55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8. Misure prese dall’ente di certificazione</w:t>
            </w:r>
            <w:r w:rsidRPr="00373B62">
              <w:rPr>
                <w:rFonts w:ascii="Calibri" w:eastAsia="Times New Roman" w:hAnsi="Calibri"/>
                <w:b/>
                <w:sz w:val="22"/>
                <w:szCs w:val="24"/>
                <w:lang w:eastAsia="de-CH"/>
              </w:rPr>
              <w:t xml:space="preserve"> </w:t>
            </w:r>
            <w:r w:rsidRPr="00373B62">
              <w:rPr>
                <w:rFonts w:ascii="Calibri" w:eastAsia="Times New Roman" w:hAnsi="Calibri"/>
                <w:b/>
                <w:sz w:val="26"/>
                <w:szCs w:val="26"/>
                <w:vertAlign w:val="superscript"/>
                <w:lang w:eastAsia="de-CH"/>
              </w:rPr>
              <w:t>2)</w:t>
            </w:r>
          </w:p>
        </w:tc>
      </w:tr>
      <w:tr w:rsidR="00F367FC" w:rsidRPr="00373B62" w14:paraId="19B24430" w14:textId="77777777" w:rsidTr="00F367F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2027073E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678" w:type="dxa"/>
            <w:shd w:val="clear" w:color="auto" w:fill="auto"/>
          </w:tcPr>
          <w:p w14:paraId="144DA43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Informazioni</w:t>
            </w:r>
          </w:p>
        </w:tc>
        <w:tc>
          <w:tcPr>
            <w:tcW w:w="1912" w:type="dxa"/>
            <w:shd w:val="clear" w:color="auto" w:fill="auto"/>
          </w:tcPr>
          <w:p w14:paraId="01A107BB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Riferimento/file</w:t>
            </w:r>
          </w:p>
        </w:tc>
      </w:tr>
      <w:tr w:rsidR="00F367FC" w:rsidRPr="00373B62" w14:paraId="7958EF97" w14:textId="77777777" w:rsidTr="00F367F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66EEA23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Misure immediate (p.es. blocco della commercializzazione, notifiche)</w:t>
            </w:r>
          </w:p>
        </w:tc>
        <w:tc>
          <w:tcPr>
            <w:tcW w:w="4678" w:type="dxa"/>
            <w:shd w:val="clear" w:color="auto" w:fill="auto"/>
          </w:tcPr>
          <w:p w14:paraId="6BD19624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279E527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3C959B1B" w14:textId="77777777" w:rsidTr="00F367FC">
        <w:tc>
          <w:tcPr>
            <w:tcW w:w="2650" w:type="dxa"/>
            <w:shd w:val="clear" w:color="auto" w:fill="auto"/>
          </w:tcPr>
          <w:p w14:paraId="63EC7FA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Misure sulla base dell’accertamento delle cause</w:t>
            </w:r>
          </w:p>
        </w:tc>
        <w:tc>
          <w:tcPr>
            <w:tcW w:w="4678" w:type="dxa"/>
            <w:shd w:val="clear" w:color="auto" w:fill="auto"/>
          </w:tcPr>
          <w:p w14:paraId="02EAC13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03039C73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52EFBC68" w14:textId="77777777" w:rsidTr="00F367FC">
        <w:tc>
          <w:tcPr>
            <w:tcW w:w="2650" w:type="dxa"/>
            <w:shd w:val="clear" w:color="auto" w:fill="auto"/>
          </w:tcPr>
          <w:p w14:paraId="526C358B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Informazione di tutti gli interessati</w:t>
            </w:r>
          </w:p>
        </w:tc>
        <w:tc>
          <w:tcPr>
            <w:tcW w:w="4678" w:type="dxa"/>
            <w:shd w:val="clear" w:color="auto" w:fill="auto"/>
          </w:tcPr>
          <w:p w14:paraId="1C4EE66C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19EA774E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  <w:tr w:rsidR="00F367FC" w:rsidRPr="00373B62" w14:paraId="3B06F544" w14:textId="77777777" w:rsidTr="00F367FC">
        <w:tc>
          <w:tcPr>
            <w:tcW w:w="2650" w:type="dxa"/>
            <w:shd w:val="clear" w:color="auto" w:fill="auto"/>
          </w:tcPr>
          <w:p w14:paraId="521BD02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Chiusura del caso</w:t>
            </w:r>
          </w:p>
        </w:tc>
        <w:tc>
          <w:tcPr>
            <w:tcW w:w="4678" w:type="dxa"/>
            <w:shd w:val="clear" w:color="auto" w:fill="auto"/>
          </w:tcPr>
          <w:p w14:paraId="100D3100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51D95C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14FBF79D" w14:textId="77777777" w:rsidR="00400021" w:rsidRDefault="00400021" w:rsidP="00F367FC">
      <w:pPr>
        <w:spacing w:after="160" w:line="259" w:lineRule="auto"/>
        <w:rPr>
          <w:rFonts w:ascii="Calibri" w:hAnsi="Calibri"/>
          <w:sz w:val="22"/>
        </w:rPr>
        <w:sectPr w:rsidR="00400021" w:rsidSect="00F367FC">
          <w:type w:val="continuous"/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p w14:paraId="21570792" w14:textId="77777777" w:rsidR="00F367FC" w:rsidRPr="00373B62" w:rsidRDefault="00F367FC" w:rsidP="00F367FC">
      <w:pPr>
        <w:spacing w:after="160" w:line="259" w:lineRule="auto"/>
        <w:rPr>
          <w:rFonts w:ascii="Calibri" w:hAnsi="Calibri"/>
          <w:sz w:val="22"/>
        </w:rPr>
      </w:pPr>
    </w:p>
    <w:p w14:paraId="22CA3519" w14:textId="77777777" w:rsidR="00F367FC" w:rsidRPr="00373B62" w:rsidRDefault="00F367FC" w:rsidP="00F367FC">
      <w:pPr>
        <w:adjustRightInd w:val="0"/>
        <w:snapToGrid w:val="0"/>
        <w:spacing w:after="140" w:line="280" w:lineRule="atLeast"/>
        <w:rPr>
          <w:rFonts w:eastAsia="Times New Roman"/>
          <w:b/>
          <w:szCs w:val="24"/>
          <w:lang w:eastAsia="de-CH"/>
        </w:rPr>
        <w:sectPr w:rsidR="00F367FC" w:rsidRPr="00373B62" w:rsidSect="00400021">
          <w:pgSz w:w="11906" w:h="16838"/>
          <w:pgMar w:top="1417" w:right="1417" w:bottom="1134" w:left="1417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96"/>
        <w:gridCol w:w="4573"/>
        <w:gridCol w:w="1892"/>
      </w:tblGrid>
      <w:tr w:rsidR="00F367FC" w:rsidRPr="00373B62" w14:paraId="067EE007" w14:textId="77777777" w:rsidTr="00F367FC">
        <w:trPr>
          <w:tblHeader/>
        </w:trPr>
        <w:tc>
          <w:tcPr>
            <w:tcW w:w="9240" w:type="dxa"/>
            <w:gridSpan w:val="3"/>
            <w:shd w:val="clear" w:color="auto" w:fill="E7E6E6"/>
          </w:tcPr>
          <w:p w14:paraId="4263B761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b/>
                <w:szCs w:val="24"/>
                <w:lang w:eastAsia="de-CH"/>
              </w:rPr>
              <w:t>9. Altre indicazioni</w:t>
            </w:r>
          </w:p>
        </w:tc>
      </w:tr>
      <w:tr w:rsidR="00F367FC" w:rsidRPr="00373B62" w14:paraId="5217889E" w14:textId="77777777" w:rsidTr="00F367FC">
        <w:trPr>
          <w:tblHeader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  <w:tl2br w:val="single" w:sz="2" w:space="0" w:color="auto"/>
            </w:tcBorders>
            <w:shd w:val="clear" w:color="auto" w:fill="auto"/>
          </w:tcPr>
          <w:p w14:paraId="4C65339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4678" w:type="dxa"/>
            <w:shd w:val="clear" w:color="auto" w:fill="auto"/>
          </w:tcPr>
          <w:p w14:paraId="61786FBC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Informazioni</w:t>
            </w:r>
          </w:p>
        </w:tc>
        <w:tc>
          <w:tcPr>
            <w:tcW w:w="1912" w:type="dxa"/>
            <w:shd w:val="clear" w:color="auto" w:fill="auto"/>
          </w:tcPr>
          <w:p w14:paraId="64635743" w14:textId="77777777" w:rsidR="00F367FC" w:rsidRPr="00373B62" w:rsidRDefault="00F367FC" w:rsidP="00F367FC">
            <w:pPr>
              <w:adjustRightInd w:val="0"/>
              <w:snapToGrid w:val="0"/>
              <w:spacing w:line="280" w:lineRule="atLeast"/>
              <w:jc w:val="center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ascii="Calibri" w:hAnsi="Calibri"/>
                <w:sz w:val="22"/>
              </w:rPr>
              <w:t>Riferimento/file</w:t>
            </w:r>
          </w:p>
        </w:tc>
      </w:tr>
      <w:tr w:rsidR="00F367FC" w:rsidRPr="00373B62" w14:paraId="299B859E" w14:textId="77777777" w:rsidTr="00F367FC"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14:paraId="6BE10916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  <w:r w:rsidRPr="00373B62">
              <w:rPr>
                <w:rFonts w:eastAsia="Times New Roman"/>
                <w:szCs w:val="24"/>
                <w:lang w:eastAsia="de-CH"/>
              </w:rPr>
              <w:t>Osservazioni</w:t>
            </w:r>
          </w:p>
        </w:tc>
        <w:tc>
          <w:tcPr>
            <w:tcW w:w="4678" w:type="dxa"/>
            <w:shd w:val="clear" w:color="auto" w:fill="auto"/>
          </w:tcPr>
          <w:p w14:paraId="33267C37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  <w:tc>
          <w:tcPr>
            <w:tcW w:w="1912" w:type="dxa"/>
            <w:shd w:val="clear" w:color="auto" w:fill="auto"/>
          </w:tcPr>
          <w:p w14:paraId="6678211F" w14:textId="77777777" w:rsidR="00F367FC" w:rsidRPr="00373B62" w:rsidRDefault="00F367FC" w:rsidP="00F367FC">
            <w:pPr>
              <w:adjustRightInd w:val="0"/>
              <w:snapToGrid w:val="0"/>
              <w:spacing w:after="140" w:line="280" w:lineRule="atLeast"/>
              <w:rPr>
                <w:rFonts w:eastAsia="Times New Roman"/>
                <w:szCs w:val="24"/>
                <w:lang w:eastAsia="de-CH"/>
              </w:rPr>
            </w:pPr>
          </w:p>
        </w:tc>
      </w:tr>
    </w:tbl>
    <w:p w14:paraId="4E61D2B1" w14:textId="77777777" w:rsidR="0017596F" w:rsidRPr="00373B62" w:rsidRDefault="0017596F" w:rsidP="00F367FC">
      <w:pPr>
        <w:spacing w:after="160" w:line="256" w:lineRule="auto"/>
        <w:rPr>
          <w:rFonts w:ascii="Calibri" w:hAnsi="Calibri"/>
          <w:sz w:val="22"/>
        </w:rPr>
      </w:pPr>
    </w:p>
    <w:p w14:paraId="19DCB768" w14:textId="77777777" w:rsidR="00F367FC" w:rsidRPr="00373B62" w:rsidRDefault="00F367FC" w:rsidP="00F367FC">
      <w:pPr>
        <w:spacing w:after="160" w:line="256" w:lineRule="auto"/>
        <w:rPr>
          <w:rFonts w:ascii="Calibri" w:hAnsi="Calibri"/>
          <w:sz w:val="22"/>
        </w:rPr>
      </w:pPr>
      <w:r w:rsidRPr="00373B62">
        <w:rPr>
          <w:rFonts w:ascii="Calibri" w:hAnsi="Calibri"/>
          <w:sz w:val="22"/>
        </w:rPr>
        <w:t>Legenda:</w:t>
      </w:r>
    </w:p>
    <w:p w14:paraId="4374C1DC" w14:textId="77777777" w:rsidR="00F367FC" w:rsidRPr="00373B62" w:rsidRDefault="00F367FC" w:rsidP="00F367FC">
      <w:pPr>
        <w:spacing w:after="160" w:line="256" w:lineRule="auto"/>
        <w:rPr>
          <w:rFonts w:ascii="Calibri" w:hAnsi="Calibri"/>
          <w:sz w:val="22"/>
        </w:rPr>
      </w:pPr>
      <w:r w:rsidRPr="00373B62">
        <w:rPr>
          <w:rFonts w:ascii="Calibri" w:hAnsi="Calibri"/>
          <w:sz w:val="22"/>
          <w:vertAlign w:val="superscript"/>
        </w:rPr>
        <w:t>1)</w:t>
      </w:r>
      <w:r w:rsidRPr="00373B62">
        <w:rPr>
          <w:rFonts w:ascii="Calibri" w:hAnsi="Calibri"/>
          <w:sz w:val="22"/>
        </w:rPr>
        <w:t xml:space="preserve">  Allegato/file con riferimenti chiari</w:t>
      </w:r>
    </w:p>
    <w:p w14:paraId="713DEDC9" w14:textId="77777777" w:rsidR="00F367FC" w:rsidRPr="00373B62" w:rsidRDefault="00F367FC" w:rsidP="00F367FC">
      <w:pPr>
        <w:spacing w:after="160" w:line="256" w:lineRule="auto"/>
        <w:rPr>
          <w:rFonts w:ascii="Calibri" w:hAnsi="Calibri"/>
          <w:sz w:val="22"/>
        </w:rPr>
      </w:pPr>
      <w:r w:rsidRPr="00373B62">
        <w:rPr>
          <w:rFonts w:ascii="Calibri" w:hAnsi="Calibri"/>
          <w:sz w:val="22"/>
          <w:vertAlign w:val="superscript"/>
        </w:rPr>
        <w:t>2)</w:t>
      </w:r>
      <w:r w:rsidRPr="00373B62">
        <w:rPr>
          <w:rFonts w:ascii="Calibri" w:hAnsi="Calibri"/>
          <w:sz w:val="22"/>
        </w:rPr>
        <w:t xml:space="preserve">  Da compilare dall’ente di certificazione</w:t>
      </w:r>
    </w:p>
    <w:sectPr w:rsidR="00F367FC" w:rsidRPr="00373B62" w:rsidSect="00400021">
      <w:type w:val="continuous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87D8" w14:textId="77777777" w:rsidR="00ED4270" w:rsidRDefault="00ED4270">
      <w:pPr>
        <w:spacing w:line="240" w:lineRule="auto"/>
      </w:pPr>
      <w:r>
        <w:separator/>
      </w:r>
    </w:p>
  </w:endnote>
  <w:endnote w:type="continuationSeparator" w:id="0">
    <w:p w14:paraId="5C6E42AD" w14:textId="77777777" w:rsidR="00ED4270" w:rsidRDefault="00ED4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2231" w14:textId="77777777" w:rsidR="00ED4270" w:rsidRDefault="00ED4270">
      <w:pPr>
        <w:spacing w:line="240" w:lineRule="auto"/>
      </w:pPr>
      <w:r>
        <w:separator/>
      </w:r>
    </w:p>
  </w:footnote>
  <w:footnote w:type="continuationSeparator" w:id="0">
    <w:p w14:paraId="32C70AB8" w14:textId="77777777" w:rsidR="00ED4270" w:rsidRDefault="00ED42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7AAE"/>
    <w:multiLevelType w:val="hybridMultilevel"/>
    <w:tmpl w:val="C04A63BA"/>
    <w:lvl w:ilvl="0" w:tplc="6856056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4AC7"/>
    <w:multiLevelType w:val="hybridMultilevel"/>
    <w:tmpl w:val="D29C5B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E7798"/>
    <w:multiLevelType w:val="hybridMultilevel"/>
    <w:tmpl w:val="A014A53A"/>
    <w:lvl w:ilvl="0" w:tplc="79C86C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38C10A1"/>
    <w:multiLevelType w:val="hybridMultilevel"/>
    <w:tmpl w:val="14926864"/>
    <w:lvl w:ilvl="0" w:tplc="AB18625E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06A5A"/>
    <w:multiLevelType w:val="hybridMultilevel"/>
    <w:tmpl w:val="2A820E2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24E5A"/>
    <w:multiLevelType w:val="hybridMultilevel"/>
    <w:tmpl w:val="84D2E674"/>
    <w:lvl w:ilvl="0" w:tplc="C5921F2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66402"/>
    <w:multiLevelType w:val="hybridMultilevel"/>
    <w:tmpl w:val="82F0CF18"/>
    <w:lvl w:ilvl="0" w:tplc="F004844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11A12"/>
    <w:multiLevelType w:val="hybridMultilevel"/>
    <w:tmpl w:val="0B1EBA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4B1162E"/>
    <w:multiLevelType w:val="hybridMultilevel"/>
    <w:tmpl w:val="971EC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6F9860A2"/>
    <w:multiLevelType w:val="hybridMultilevel"/>
    <w:tmpl w:val="8962E382"/>
    <w:lvl w:ilvl="0" w:tplc="A6C68D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6"/>
  </w:num>
  <w:num w:numId="12">
    <w:abstractNumId w:val="16"/>
  </w:num>
  <w:num w:numId="13">
    <w:abstractNumId w:val="16"/>
  </w:num>
  <w:num w:numId="14">
    <w:abstractNumId w:val="25"/>
  </w:num>
  <w:num w:numId="15">
    <w:abstractNumId w:val="13"/>
  </w:num>
  <w:num w:numId="16">
    <w:abstractNumId w:val="12"/>
  </w:num>
  <w:num w:numId="17">
    <w:abstractNumId w:val="26"/>
  </w:num>
  <w:num w:numId="18">
    <w:abstractNumId w:val="30"/>
  </w:num>
  <w:num w:numId="19">
    <w:abstractNumId w:val="17"/>
  </w:num>
  <w:num w:numId="20">
    <w:abstractNumId w:val="20"/>
  </w:num>
  <w:num w:numId="21">
    <w:abstractNumId w:val="25"/>
  </w:num>
  <w:num w:numId="22">
    <w:abstractNumId w:val="20"/>
  </w:num>
  <w:num w:numId="23">
    <w:abstractNumId w:val="26"/>
  </w:num>
  <w:num w:numId="24">
    <w:abstractNumId w:val="17"/>
  </w:num>
  <w:num w:numId="25">
    <w:abstractNumId w:val="12"/>
  </w:num>
  <w:num w:numId="26">
    <w:abstractNumId w:val="30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8"/>
  </w:num>
  <w:num w:numId="37">
    <w:abstractNumId w:val="28"/>
  </w:num>
  <w:num w:numId="38">
    <w:abstractNumId w:val="11"/>
  </w:num>
  <w:num w:numId="39">
    <w:abstractNumId w:val="16"/>
  </w:num>
  <w:num w:numId="40">
    <w:abstractNumId w:val="16"/>
  </w:num>
  <w:num w:numId="41">
    <w:abstractNumId w:val="16"/>
  </w:num>
  <w:num w:numId="42">
    <w:abstractNumId w:val="14"/>
  </w:num>
  <w:num w:numId="43">
    <w:abstractNumId w:val="21"/>
  </w:num>
  <w:num w:numId="44">
    <w:abstractNumId w:val="22"/>
  </w:num>
  <w:num w:numId="45">
    <w:abstractNumId w:val="10"/>
  </w:num>
  <w:num w:numId="46">
    <w:abstractNumId w:val="19"/>
  </w:num>
  <w:num w:numId="47">
    <w:abstractNumId w:val="16"/>
  </w:num>
  <w:num w:numId="48">
    <w:abstractNumId w:val="16"/>
  </w:num>
  <w:num w:numId="49">
    <w:abstractNumId w:val="16"/>
  </w:num>
  <w:num w:numId="50">
    <w:abstractNumId w:val="23"/>
  </w:num>
  <w:num w:numId="51">
    <w:abstractNumId w:val="15"/>
  </w:num>
  <w:num w:numId="52">
    <w:abstractNumId w:val="29"/>
  </w:num>
  <w:num w:numId="53">
    <w:abstractNumId w:val="27"/>
  </w:num>
  <w:num w:numId="54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1"/>
  <w:activeWritingStyle w:appName="MSWord" w:lang="it-IT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3"/>
    <w:rsid w:val="00003ADD"/>
    <w:rsid w:val="000055E6"/>
    <w:rsid w:val="00005C34"/>
    <w:rsid w:val="0001133A"/>
    <w:rsid w:val="00014CC0"/>
    <w:rsid w:val="00014E88"/>
    <w:rsid w:val="00015C2A"/>
    <w:rsid w:val="0001603B"/>
    <w:rsid w:val="00016FFE"/>
    <w:rsid w:val="0001739B"/>
    <w:rsid w:val="0001753C"/>
    <w:rsid w:val="000178FD"/>
    <w:rsid w:val="00026353"/>
    <w:rsid w:val="000307E0"/>
    <w:rsid w:val="0003324A"/>
    <w:rsid w:val="000339F2"/>
    <w:rsid w:val="000343AA"/>
    <w:rsid w:val="00041CE2"/>
    <w:rsid w:val="00043B3B"/>
    <w:rsid w:val="00043D36"/>
    <w:rsid w:val="000451B8"/>
    <w:rsid w:val="0005360C"/>
    <w:rsid w:val="0005672B"/>
    <w:rsid w:val="00065ECA"/>
    <w:rsid w:val="00065F97"/>
    <w:rsid w:val="00065F98"/>
    <w:rsid w:val="00066220"/>
    <w:rsid w:val="0007466B"/>
    <w:rsid w:val="0007471E"/>
    <w:rsid w:val="000830D2"/>
    <w:rsid w:val="00084E57"/>
    <w:rsid w:val="00086AD7"/>
    <w:rsid w:val="00086B3E"/>
    <w:rsid w:val="00087DC3"/>
    <w:rsid w:val="00090994"/>
    <w:rsid w:val="00092131"/>
    <w:rsid w:val="000928B9"/>
    <w:rsid w:val="000946FF"/>
    <w:rsid w:val="00094B82"/>
    <w:rsid w:val="0009659A"/>
    <w:rsid w:val="000965F0"/>
    <w:rsid w:val="000975B1"/>
    <w:rsid w:val="000A0043"/>
    <w:rsid w:val="000A13E7"/>
    <w:rsid w:val="000A259A"/>
    <w:rsid w:val="000A291D"/>
    <w:rsid w:val="000A2F65"/>
    <w:rsid w:val="000A3C1A"/>
    <w:rsid w:val="000A3D1F"/>
    <w:rsid w:val="000A6F21"/>
    <w:rsid w:val="000A7A18"/>
    <w:rsid w:val="000B49E1"/>
    <w:rsid w:val="000B58C3"/>
    <w:rsid w:val="000B6DBE"/>
    <w:rsid w:val="000C0096"/>
    <w:rsid w:val="000D122F"/>
    <w:rsid w:val="000D1E11"/>
    <w:rsid w:val="000D2C2B"/>
    <w:rsid w:val="000D3A84"/>
    <w:rsid w:val="000D4E96"/>
    <w:rsid w:val="000D51E3"/>
    <w:rsid w:val="000D5578"/>
    <w:rsid w:val="000D68B0"/>
    <w:rsid w:val="000E03CE"/>
    <w:rsid w:val="000E1C72"/>
    <w:rsid w:val="000E2484"/>
    <w:rsid w:val="000E665A"/>
    <w:rsid w:val="000F181E"/>
    <w:rsid w:val="000F1D96"/>
    <w:rsid w:val="000F2F5D"/>
    <w:rsid w:val="000F418B"/>
    <w:rsid w:val="000F68CE"/>
    <w:rsid w:val="000F6E75"/>
    <w:rsid w:val="000F7FAA"/>
    <w:rsid w:val="00100664"/>
    <w:rsid w:val="00102F53"/>
    <w:rsid w:val="00105A7B"/>
    <w:rsid w:val="001071D5"/>
    <w:rsid w:val="00112FE2"/>
    <w:rsid w:val="00114CE6"/>
    <w:rsid w:val="00114FFE"/>
    <w:rsid w:val="00116802"/>
    <w:rsid w:val="00116A00"/>
    <w:rsid w:val="00117962"/>
    <w:rsid w:val="00122298"/>
    <w:rsid w:val="00122792"/>
    <w:rsid w:val="00122ACC"/>
    <w:rsid w:val="00123152"/>
    <w:rsid w:val="00123BCC"/>
    <w:rsid w:val="00123CCE"/>
    <w:rsid w:val="00131140"/>
    <w:rsid w:val="0013366F"/>
    <w:rsid w:val="00133955"/>
    <w:rsid w:val="00136CB2"/>
    <w:rsid w:val="00147D14"/>
    <w:rsid w:val="0016065E"/>
    <w:rsid w:val="00162973"/>
    <w:rsid w:val="001643C5"/>
    <w:rsid w:val="00165FF6"/>
    <w:rsid w:val="00166491"/>
    <w:rsid w:val="00166A13"/>
    <w:rsid w:val="001676A8"/>
    <w:rsid w:val="001678D8"/>
    <w:rsid w:val="00167B86"/>
    <w:rsid w:val="00170339"/>
    <w:rsid w:val="0017583A"/>
    <w:rsid w:val="0017596F"/>
    <w:rsid w:val="00175D6B"/>
    <w:rsid w:val="0017644A"/>
    <w:rsid w:val="0017683C"/>
    <w:rsid w:val="00176A05"/>
    <w:rsid w:val="0017769A"/>
    <w:rsid w:val="00177D44"/>
    <w:rsid w:val="00181F86"/>
    <w:rsid w:val="0018319F"/>
    <w:rsid w:val="00184526"/>
    <w:rsid w:val="00184F5E"/>
    <w:rsid w:val="001857DC"/>
    <w:rsid w:val="00185F2E"/>
    <w:rsid w:val="00186A36"/>
    <w:rsid w:val="0019301B"/>
    <w:rsid w:val="0019622C"/>
    <w:rsid w:val="00196D49"/>
    <w:rsid w:val="0019756D"/>
    <w:rsid w:val="001975DB"/>
    <w:rsid w:val="001A0A61"/>
    <w:rsid w:val="001A0E0B"/>
    <w:rsid w:val="001A0E9F"/>
    <w:rsid w:val="001A3A70"/>
    <w:rsid w:val="001A5324"/>
    <w:rsid w:val="001A7641"/>
    <w:rsid w:val="001B105C"/>
    <w:rsid w:val="001B1D5E"/>
    <w:rsid w:val="001B21FD"/>
    <w:rsid w:val="001B53BE"/>
    <w:rsid w:val="001B76EB"/>
    <w:rsid w:val="001B792E"/>
    <w:rsid w:val="001C1A0A"/>
    <w:rsid w:val="001C33AE"/>
    <w:rsid w:val="001C36B9"/>
    <w:rsid w:val="001C6EDB"/>
    <w:rsid w:val="001D013B"/>
    <w:rsid w:val="001D3944"/>
    <w:rsid w:val="001D5498"/>
    <w:rsid w:val="001D6697"/>
    <w:rsid w:val="001D7830"/>
    <w:rsid w:val="001E024A"/>
    <w:rsid w:val="001E0614"/>
    <w:rsid w:val="001E07B6"/>
    <w:rsid w:val="001E2652"/>
    <w:rsid w:val="001E27C2"/>
    <w:rsid w:val="001E435C"/>
    <w:rsid w:val="001F0224"/>
    <w:rsid w:val="001F02AD"/>
    <w:rsid w:val="001F1345"/>
    <w:rsid w:val="001F32A9"/>
    <w:rsid w:val="001F3606"/>
    <w:rsid w:val="001F5E94"/>
    <w:rsid w:val="001F6A46"/>
    <w:rsid w:val="00200909"/>
    <w:rsid w:val="00201EDB"/>
    <w:rsid w:val="00203543"/>
    <w:rsid w:val="00205723"/>
    <w:rsid w:val="00205982"/>
    <w:rsid w:val="002132BB"/>
    <w:rsid w:val="00221916"/>
    <w:rsid w:val="002226E7"/>
    <w:rsid w:val="00225EA7"/>
    <w:rsid w:val="00225FAC"/>
    <w:rsid w:val="00226DFE"/>
    <w:rsid w:val="00227CE4"/>
    <w:rsid w:val="00230F34"/>
    <w:rsid w:val="00236006"/>
    <w:rsid w:val="00236F1C"/>
    <w:rsid w:val="00237999"/>
    <w:rsid w:val="0024014E"/>
    <w:rsid w:val="00243C20"/>
    <w:rsid w:val="00245E12"/>
    <w:rsid w:val="00247A10"/>
    <w:rsid w:val="002512E7"/>
    <w:rsid w:val="00253367"/>
    <w:rsid w:val="00253464"/>
    <w:rsid w:val="00253552"/>
    <w:rsid w:val="002563A1"/>
    <w:rsid w:val="00256D4F"/>
    <w:rsid w:val="00257792"/>
    <w:rsid w:val="00260BC0"/>
    <w:rsid w:val="0026695B"/>
    <w:rsid w:val="00271667"/>
    <w:rsid w:val="002720A2"/>
    <w:rsid w:val="0027439E"/>
    <w:rsid w:val="00275B15"/>
    <w:rsid w:val="002765CA"/>
    <w:rsid w:val="002802EA"/>
    <w:rsid w:val="00281D3F"/>
    <w:rsid w:val="00283774"/>
    <w:rsid w:val="002904C8"/>
    <w:rsid w:val="0029055D"/>
    <w:rsid w:val="0029332B"/>
    <w:rsid w:val="00293597"/>
    <w:rsid w:val="00293F3E"/>
    <w:rsid w:val="0029424A"/>
    <w:rsid w:val="00296F17"/>
    <w:rsid w:val="002978DE"/>
    <w:rsid w:val="002A0058"/>
    <w:rsid w:val="002A0075"/>
    <w:rsid w:val="002A1ECC"/>
    <w:rsid w:val="002A26A0"/>
    <w:rsid w:val="002A3D42"/>
    <w:rsid w:val="002A3F0C"/>
    <w:rsid w:val="002A5E54"/>
    <w:rsid w:val="002A7343"/>
    <w:rsid w:val="002A7D64"/>
    <w:rsid w:val="002B026D"/>
    <w:rsid w:val="002B1967"/>
    <w:rsid w:val="002B2453"/>
    <w:rsid w:val="002B348B"/>
    <w:rsid w:val="002B3C33"/>
    <w:rsid w:val="002B5310"/>
    <w:rsid w:val="002C018E"/>
    <w:rsid w:val="002C173D"/>
    <w:rsid w:val="002C1DA2"/>
    <w:rsid w:val="002C24A4"/>
    <w:rsid w:val="002C3463"/>
    <w:rsid w:val="002C377F"/>
    <w:rsid w:val="002C5B69"/>
    <w:rsid w:val="002C5E14"/>
    <w:rsid w:val="002C7347"/>
    <w:rsid w:val="002C7569"/>
    <w:rsid w:val="002C78C2"/>
    <w:rsid w:val="002C79E5"/>
    <w:rsid w:val="002D5021"/>
    <w:rsid w:val="002D62BF"/>
    <w:rsid w:val="002D6EEE"/>
    <w:rsid w:val="002E323A"/>
    <w:rsid w:val="002E344B"/>
    <w:rsid w:val="002E34BA"/>
    <w:rsid w:val="002E6047"/>
    <w:rsid w:val="002F1A7A"/>
    <w:rsid w:val="002F5A63"/>
    <w:rsid w:val="002F7913"/>
    <w:rsid w:val="003005FA"/>
    <w:rsid w:val="003022B6"/>
    <w:rsid w:val="0030561A"/>
    <w:rsid w:val="0030629D"/>
    <w:rsid w:val="003076C9"/>
    <w:rsid w:val="00310F1B"/>
    <w:rsid w:val="00314872"/>
    <w:rsid w:val="00315312"/>
    <w:rsid w:val="003173E6"/>
    <w:rsid w:val="00321F80"/>
    <w:rsid w:val="00323794"/>
    <w:rsid w:val="00324B58"/>
    <w:rsid w:val="0032549D"/>
    <w:rsid w:val="003264AD"/>
    <w:rsid w:val="00330CD2"/>
    <w:rsid w:val="00334303"/>
    <w:rsid w:val="003353DF"/>
    <w:rsid w:val="00337A93"/>
    <w:rsid w:val="00340C00"/>
    <w:rsid w:val="00342E8B"/>
    <w:rsid w:val="003430E6"/>
    <w:rsid w:val="00343F50"/>
    <w:rsid w:val="003459E2"/>
    <w:rsid w:val="00350393"/>
    <w:rsid w:val="0035081E"/>
    <w:rsid w:val="0035497E"/>
    <w:rsid w:val="00355773"/>
    <w:rsid w:val="00355C2E"/>
    <w:rsid w:val="003568FE"/>
    <w:rsid w:val="00360A88"/>
    <w:rsid w:val="0036144E"/>
    <w:rsid w:val="00361720"/>
    <w:rsid w:val="003618DF"/>
    <w:rsid w:val="00366508"/>
    <w:rsid w:val="003671EF"/>
    <w:rsid w:val="0036796C"/>
    <w:rsid w:val="00367BB8"/>
    <w:rsid w:val="00371E76"/>
    <w:rsid w:val="00372CE0"/>
    <w:rsid w:val="00373B62"/>
    <w:rsid w:val="0037642E"/>
    <w:rsid w:val="00376B6D"/>
    <w:rsid w:val="00380307"/>
    <w:rsid w:val="00381FD1"/>
    <w:rsid w:val="00384A22"/>
    <w:rsid w:val="003874EB"/>
    <w:rsid w:val="00390D93"/>
    <w:rsid w:val="003929D0"/>
    <w:rsid w:val="00392D9A"/>
    <w:rsid w:val="00394933"/>
    <w:rsid w:val="00394F8F"/>
    <w:rsid w:val="00395887"/>
    <w:rsid w:val="003A1BB2"/>
    <w:rsid w:val="003A220D"/>
    <w:rsid w:val="003A2F01"/>
    <w:rsid w:val="003A65CB"/>
    <w:rsid w:val="003B0153"/>
    <w:rsid w:val="003B14C7"/>
    <w:rsid w:val="003B21F9"/>
    <w:rsid w:val="003B244C"/>
    <w:rsid w:val="003B2A2F"/>
    <w:rsid w:val="003B541F"/>
    <w:rsid w:val="003B5DC2"/>
    <w:rsid w:val="003B7111"/>
    <w:rsid w:val="003B71C7"/>
    <w:rsid w:val="003C01F1"/>
    <w:rsid w:val="003C1ABE"/>
    <w:rsid w:val="003C22CC"/>
    <w:rsid w:val="003C2F95"/>
    <w:rsid w:val="003C49E8"/>
    <w:rsid w:val="003C5DA4"/>
    <w:rsid w:val="003D0F48"/>
    <w:rsid w:val="003D1651"/>
    <w:rsid w:val="003D34B1"/>
    <w:rsid w:val="003D4682"/>
    <w:rsid w:val="003D6BCE"/>
    <w:rsid w:val="003E1240"/>
    <w:rsid w:val="003E17DE"/>
    <w:rsid w:val="003E1F36"/>
    <w:rsid w:val="003E4D08"/>
    <w:rsid w:val="003E5E2C"/>
    <w:rsid w:val="003E6F50"/>
    <w:rsid w:val="003E7F09"/>
    <w:rsid w:val="003F1BB9"/>
    <w:rsid w:val="003F735B"/>
    <w:rsid w:val="00400021"/>
    <w:rsid w:val="004000DE"/>
    <w:rsid w:val="00400402"/>
    <w:rsid w:val="00400A48"/>
    <w:rsid w:val="004023D5"/>
    <w:rsid w:val="00406D07"/>
    <w:rsid w:val="00411269"/>
    <w:rsid w:val="004121A8"/>
    <w:rsid w:val="004129BC"/>
    <w:rsid w:val="00412F06"/>
    <w:rsid w:val="004136A7"/>
    <w:rsid w:val="00413A57"/>
    <w:rsid w:val="00414C01"/>
    <w:rsid w:val="00415440"/>
    <w:rsid w:val="00416D41"/>
    <w:rsid w:val="00416E6A"/>
    <w:rsid w:val="004212B1"/>
    <w:rsid w:val="004270F5"/>
    <w:rsid w:val="00427AE8"/>
    <w:rsid w:val="0043067E"/>
    <w:rsid w:val="00431158"/>
    <w:rsid w:val="004320DE"/>
    <w:rsid w:val="00435703"/>
    <w:rsid w:val="00436A78"/>
    <w:rsid w:val="0044054C"/>
    <w:rsid w:val="00440721"/>
    <w:rsid w:val="0044103D"/>
    <w:rsid w:val="004415D4"/>
    <w:rsid w:val="004433B1"/>
    <w:rsid w:val="00443DF7"/>
    <w:rsid w:val="00445428"/>
    <w:rsid w:val="004466D9"/>
    <w:rsid w:val="00446D7B"/>
    <w:rsid w:val="00447400"/>
    <w:rsid w:val="00451566"/>
    <w:rsid w:val="00451F1E"/>
    <w:rsid w:val="004572A9"/>
    <w:rsid w:val="00457A84"/>
    <w:rsid w:val="00461122"/>
    <w:rsid w:val="00462AEC"/>
    <w:rsid w:val="004702E7"/>
    <w:rsid w:val="00473054"/>
    <w:rsid w:val="004760DF"/>
    <w:rsid w:val="00476CE2"/>
    <w:rsid w:val="00480803"/>
    <w:rsid w:val="0048234E"/>
    <w:rsid w:val="00482490"/>
    <w:rsid w:val="0048721F"/>
    <w:rsid w:val="00487AD8"/>
    <w:rsid w:val="00490206"/>
    <w:rsid w:val="0049092A"/>
    <w:rsid w:val="00490C8D"/>
    <w:rsid w:val="00490EFA"/>
    <w:rsid w:val="00493C09"/>
    <w:rsid w:val="00496693"/>
    <w:rsid w:val="004979B0"/>
    <w:rsid w:val="004A0132"/>
    <w:rsid w:val="004A0CBD"/>
    <w:rsid w:val="004A26DD"/>
    <w:rsid w:val="004A28F8"/>
    <w:rsid w:val="004A4F5B"/>
    <w:rsid w:val="004A60F1"/>
    <w:rsid w:val="004B0B7D"/>
    <w:rsid w:val="004B1560"/>
    <w:rsid w:val="004B34EF"/>
    <w:rsid w:val="004B3A8F"/>
    <w:rsid w:val="004B3A96"/>
    <w:rsid w:val="004B64BD"/>
    <w:rsid w:val="004B7FC2"/>
    <w:rsid w:val="004C0774"/>
    <w:rsid w:val="004C38B1"/>
    <w:rsid w:val="004C48D7"/>
    <w:rsid w:val="004D0A7D"/>
    <w:rsid w:val="004D1B9F"/>
    <w:rsid w:val="004D393C"/>
    <w:rsid w:val="004E15BF"/>
    <w:rsid w:val="004E6FD0"/>
    <w:rsid w:val="004E7990"/>
    <w:rsid w:val="004F0420"/>
    <w:rsid w:val="004F2EBD"/>
    <w:rsid w:val="004F33DD"/>
    <w:rsid w:val="004F6C99"/>
    <w:rsid w:val="00500398"/>
    <w:rsid w:val="00501059"/>
    <w:rsid w:val="005031E6"/>
    <w:rsid w:val="00505099"/>
    <w:rsid w:val="00506BA5"/>
    <w:rsid w:val="005102F3"/>
    <w:rsid w:val="005112B2"/>
    <w:rsid w:val="0051307D"/>
    <w:rsid w:val="005130BD"/>
    <w:rsid w:val="00513A96"/>
    <w:rsid w:val="00514F0F"/>
    <w:rsid w:val="00522844"/>
    <w:rsid w:val="00525FE2"/>
    <w:rsid w:val="005301AF"/>
    <w:rsid w:val="00531BC1"/>
    <w:rsid w:val="005328DC"/>
    <w:rsid w:val="0053308D"/>
    <w:rsid w:val="00535660"/>
    <w:rsid w:val="0054432D"/>
    <w:rsid w:val="005444EF"/>
    <w:rsid w:val="005455E7"/>
    <w:rsid w:val="0054790E"/>
    <w:rsid w:val="00552DCA"/>
    <w:rsid w:val="00553A67"/>
    <w:rsid w:val="00554E67"/>
    <w:rsid w:val="005556E8"/>
    <w:rsid w:val="00555EFD"/>
    <w:rsid w:val="005626A3"/>
    <w:rsid w:val="00562CD3"/>
    <w:rsid w:val="00564C22"/>
    <w:rsid w:val="00564CBE"/>
    <w:rsid w:val="0057041D"/>
    <w:rsid w:val="00570509"/>
    <w:rsid w:val="00571E2C"/>
    <w:rsid w:val="005749C4"/>
    <w:rsid w:val="00575853"/>
    <w:rsid w:val="005771B6"/>
    <w:rsid w:val="00581071"/>
    <w:rsid w:val="00582C30"/>
    <w:rsid w:val="005836F5"/>
    <w:rsid w:val="00586018"/>
    <w:rsid w:val="005865D9"/>
    <w:rsid w:val="00586809"/>
    <w:rsid w:val="0058751E"/>
    <w:rsid w:val="00587FA3"/>
    <w:rsid w:val="00590081"/>
    <w:rsid w:val="00590D17"/>
    <w:rsid w:val="0059268B"/>
    <w:rsid w:val="005933E5"/>
    <w:rsid w:val="0059389D"/>
    <w:rsid w:val="005949B7"/>
    <w:rsid w:val="00594F1E"/>
    <w:rsid w:val="00595243"/>
    <w:rsid w:val="0059559E"/>
    <w:rsid w:val="00596DCB"/>
    <w:rsid w:val="005971DB"/>
    <w:rsid w:val="005A0C5F"/>
    <w:rsid w:val="005A37F5"/>
    <w:rsid w:val="005A4F65"/>
    <w:rsid w:val="005A51C1"/>
    <w:rsid w:val="005A719B"/>
    <w:rsid w:val="005B0E77"/>
    <w:rsid w:val="005B1A1A"/>
    <w:rsid w:val="005B2B4B"/>
    <w:rsid w:val="005B416C"/>
    <w:rsid w:val="005B4459"/>
    <w:rsid w:val="005B50B1"/>
    <w:rsid w:val="005B6500"/>
    <w:rsid w:val="005C19FE"/>
    <w:rsid w:val="005C2267"/>
    <w:rsid w:val="005C3F0D"/>
    <w:rsid w:val="005D0785"/>
    <w:rsid w:val="005D1829"/>
    <w:rsid w:val="005D347C"/>
    <w:rsid w:val="005D48FE"/>
    <w:rsid w:val="005D6A40"/>
    <w:rsid w:val="005D6DEC"/>
    <w:rsid w:val="005D6F1C"/>
    <w:rsid w:val="005E274B"/>
    <w:rsid w:val="005E70EF"/>
    <w:rsid w:val="005E7E02"/>
    <w:rsid w:val="005F0968"/>
    <w:rsid w:val="005F15D6"/>
    <w:rsid w:val="005F2FE1"/>
    <w:rsid w:val="005F59C7"/>
    <w:rsid w:val="005F6D30"/>
    <w:rsid w:val="00600D36"/>
    <w:rsid w:val="006014FC"/>
    <w:rsid w:val="0060172F"/>
    <w:rsid w:val="00603BF6"/>
    <w:rsid w:val="006043B8"/>
    <w:rsid w:val="00606C6C"/>
    <w:rsid w:val="00607A71"/>
    <w:rsid w:val="00612A1F"/>
    <w:rsid w:val="006139CE"/>
    <w:rsid w:val="00613BD5"/>
    <w:rsid w:val="00613CAA"/>
    <w:rsid w:val="006158CF"/>
    <w:rsid w:val="0062765E"/>
    <w:rsid w:val="00633527"/>
    <w:rsid w:val="00633902"/>
    <w:rsid w:val="00634489"/>
    <w:rsid w:val="006355F6"/>
    <w:rsid w:val="00636966"/>
    <w:rsid w:val="00636AF8"/>
    <w:rsid w:val="006370F9"/>
    <w:rsid w:val="00637602"/>
    <w:rsid w:val="00640DD5"/>
    <w:rsid w:val="00642EB5"/>
    <w:rsid w:val="0064477B"/>
    <w:rsid w:val="006455EC"/>
    <w:rsid w:val="00645EAB"/>
    <w:rsid w:val="006462DE"/>
    <w:rsid w:val="00646DE0"/>
    <w:rsid w:val="006508A2"/>
    <w:rsid w:val="00652C28"/>
    <w:rsid w:val="00655599"/>
    <w:rsid w:val="00655B00"/>
    <w:rsid w:val="00655D0B"/>
    <w:rsid w:val="00655F22"/>
    <w:rsid w:val="00661D3C"/>
    <w:rsid w:val="0066224E"/>
    <w:rsid w:val="006647ED"/>
    <w:rsid w:val="00670CA2"/>
    <w:rsid w:val="00672780"/>
    <w:rsid w:val="00672FEF"/>
    <w:rsid w:val="006735EF"/>
    <w:rsid w:val="0068039C"/>
    <w:rsid w:val="0068168F"/>
    <w:rsid w:val="00682291"/>
    <w:rsid w:val="00684B89"/>
    <w:rsid w:val="006921EE"/>
    <w:rsid w:val="00693E37"/>
    <w:rsid w:val="00694F80"/>
    <w:rsid w:val="00694FA6"/>
    <w:rsid w:val="0069552A"/>
    <w:rsid w:val="006A0DC4"/>
    <w:rsid w:val="006A376A"/>
    <w:rsid w:val="006B0E08"/>
    <w:rsid w:val="006B21A7"/>
    <w:rsid w:val="006B4689"/>
    <w:rsid w:val="006B5546"/>
    <w:rsid w:val="006B6D52"/>
    <w:rsid w:val="006C35C2"/>
    <w:rsid w:val="006D0192"/>
    <w:rsid w:val="006D0780"/>
    <w:rsid w:val="006D103B"/>
    <w:rsid w:val="006D1C39"/>
    <w:rsid w:val="006D45A2"/>
    <w:rsid w:val="006D7F90"/>
    <w:rsid w:val="006E1D9C"/>
    <w:rsid w:val="006F05ED"/>
    <w:rsid w:val="006F2928"/>
    <w:rsid w:val="006F566A"/>
    <w:rsid w:val="006F5827"/>
    <w:rsid w:val="006F69A6"/>
    <w:rsid w:val="0070017C"/>
    <w:rsid w:val="00701F89"/>
    <w:rsid w:val="007077FA"/>
    <w:rsid w:val="00711E6F"/>
    <w:rsid w:val="00712016"/>
    <w:rsid w:val="00712F49"/>
    <w:rsid w:val="00713B2C"/>
    <w:rsid w:val="00717B14"/>
    <w:rsid w:val="0072051C"/>
    <w:rsid w:val="007205BF"/>
    <w:rsid w:val="0072139B"/>
    <w:rsid w:val="00722382"/>
    <w:rsid w:val="00722D02"/>
    <w:rsid w:val="00722EF6"/>
    <w:rsid w:val="00723E55"/>
    <w:rsid w:val="00724E43"/>
    <w:rsid w:val="00725F48"/>
    <w:rsid w:val="00726149"/>
    <w:rsid w:val="007273B3"/>
    <w:rsid w:val="00731B13"/>
    <w:rsid w:val="00731C4B"/>
    <w:rsid w:val="00733AD7"/>
    <w:rsid w:val="00735B37"/>
    <w:rsid w:val="007366F9"/>
    <w:rsid w:val="0074517A"/>
    <w:rsid w:val="00746B56"/>
    <w:rsid w:val="00750169"/>
    <w:rsid w:val="007505E2"/>
    <w:rsid w:val="0075387E"/>
    <w:rsid w:val="00755C26"/>
    <w:rsid w:val="00756295"/>
    <w:rsid w:val="00760FC7"/>
    <w:rsid w:val="00761A6F"/>
    <w:rsid w:val="00763907"/>
    <w:rsid w:val="00764006"/>
    <w:rsid w:val="00770CDF"/>
    <w:rsid w:val="00771E42"/>
    <w:rsid w:val="00771F3A"/>
    <w:rsid w:val="007722D6"/>
    <w:rsid w:val="007726BF"/>
    <w:rsid w:val="00772EDB"/>
    <w:rsid w:val="00773B56"/>
    <w:rsid w:val="00775A86"/>
    <w:rsid w:val="00777EC0"/>
    <w:rsid w:val="007811F4"/>
    <w:rsid w:val="00781EF8"/>
    <w:rsid w:val="007834D6"/>
    <w:rsid w:val="00786497"/>
    <w:rsid w:val="00787259"/>
    <w:rsid w:val="00790703"/>
    <w:rsid w:val="007908A0"/>
    <w:rsid w:val="00790E0A"/>
    <w:rsid w:val="0079278E"/>
    <w:rsid w:val="007957E6"/>
    <w:rsid w:val="00795C28"/>
    <w:rsid w:val="007968C4"/>
    <w:rsid w:val="00796E5D"/>
    <w:rsid w:val="007976CD"/>
    <w:rsid w:val="007A0AE0"/>
    <w:rsid w:val="007A1790"/>
    <w:rsid w:val="007A3F29"/>
    <w:rsid w:val="007A6187"/>
    <w:rsid w:val="007B3C5D"/>
    <w:rsid w:val="007B4634"/>
    <w:rsid w:val="007B5C6A"/>
    <w:rsid w:val="007B6A78"/>
    <w:rsid w:val="007C000C"/>
    <w:rsid w:val="007C0636"/>
    <w:rsid w:val="007C17C1"/>
    <w:rsid w:val="007C2D88"/>
    <w:rsid w:val="007C4AA4"/>
    <w:rsid w:val="007C4E24"/>
    <w:rsid w:val="007C7F7F"/>
    <w:rsid w:val="007D2A69"/>
    <w:rsid w:val="007D392A"/>
    <w:rsid w:val="007D43E0"/>
    <w:rsid w:val="007D47D6"/>
    <w:rsid w:val="007D5672"/>
    <w:rsid w:val="007D592F"/>
    <w:rsid w:val="007D6B72"/>
    <w:rsid w:val="007E189E"/>
    <w:rsid w:val="007E4A2D"/>
    <w:rsid w:val="007E5DBB"/>
    <w:rsid w:val="007E6C82"/>
    <w:rsid w:val="007E77F5"/>
    <w:rsid w:val="007F0FB6"/>
    <w:rsid w:val="007F5D1E"/>
    <w:rsid w:val="007F79BD"/>
    <w:rsid w:val="00800C97"/>
    <w:rsid w:val="008021F1"/>
    <w:rsid w:val="0080220B"/>
    <w:rsid w:val="00804F2C"/>
    <w:rsid w:val="00806AF2"/>
    <w:rsid w:val="00807B5D"/>
    <w:rsid w:val="00812012"/>
    <w:rsid w:val="00812811"/>
    <w:rsid w:val="00812EBE"/>
    <w:rsid w:val="0082346F"/>
    <w:rsid w:val="00824C2C"/>
    <w:rsid w:val="008256B1"/>
    <w:rsid w:val="00826C86"/>
    <w:rsid w:val="0083019E"/>
    <w:rsid w:val="008305D6"/>
    <w:rsid w:val="0083063F"/>
    <w:rsid w:val="00832DCC"/>
    <w:rsid w:val="0083483C"/>
    <w:rsid w:val="00835B21"/>
    <w:rsid w:val="00836881"/>
    <w:rsid w:val="0083696A"/>
    <w:rsid w:val="00836BE1"/>
    <w:rsid w:val="0084311A"/>
    <w:rsid w:val="00844D36"/>
    <w:rsid w:val="008470E4"/>
    <w:rsid w:val="00847CC3"/>
    <w:rsid w:val="008518E4"/>
    <w:rsid w:val="00855209"/>
    <w:rsid w:val="0085692E"/>
    <w:rsid w:val="00856A1B"/>
    <w:rsid w:val="0086155A"/>
    <w:rsid w:val="00862925"/>
    <w:rsid w:val="00866DD3"/>
    <w:rsid w:val="008706A5"/>
    <w:rsid w:val="00871946"/>
    <w:rsid w:val="00872DD6"/>
    <w:rsid w:val="00875933"/>
    <w:rsid w:val="00875D35"/>
    <w:rsid w:val="0088058C"/>
    <w:rsid w:val="008818F5"/>
    <w:rsid w:val="00881A60"/>
    <w:rsid w:val="00881F1A"/>
    <w:rsid w:val="00887988"/>
    <w:rsid w:val="00891407"/>
    <w:rsid w:val="0089229A"/>
    <w:rsid w:val="00892971"/>
    <w:rsid w:val="00894877"/>
    <w:rsid w:val="008948D1"/>
    <w:rsid w:val="00894EC5"/>
    <w:rsid w:val="0089515D"/>
    <w:rsid w:val="008A2296"/>
    <w:rsid w:val="008A66CA"/>
    <w:rsid w:val="008B1326"/>
    <w:rsid w:val="008B3A4C"/>
    <w:rsid w:val="008B46A9"/>
    <w:rsid w:val="008B504D"/>
    <w:rsid w:val="008B5365"/>
    <w:rsid w:val="008B5806"/>
    <w:rsid w:val="008C26A2"/>
    <w:rsid w:val="008C28B6"/>
    <w:rsid w:val="008C3112"/>
    <w:rsid w:val="008C31CA"/>
    <w:rsid w:val="008C3231"/>
    <w:rsid w:val="008C3C3E"/>
    <w:rsid w:val="008C5459"/>
    <w:rsid w:val="008C62C2"/>
    <w:rsid w:val="008C63E8"/>
    <w:rsid w:val="008C64FE"/>
    <w:rsid w:val="008C64FF"/>
    <w:rsid w:val="008D09E9"/>
    <w:rsid w:val="008D17D9"/>
    <w:rsid w:val="008D3105"/>
    <w:rsid w:val="008D3CF3"/>
    <w:rsid w:val="008D52A2"/>
    <w:rsid w:val="008D6AB3"/>
    <w:rsid w:val="008D780A"/>
    <w:rsid w:val="008E23EC"/>
    <w:rsid w:val="008E48C2"/>
    <w:rsid w:val="008E54DD"/>
    <w:rsid w:val="008E5B4F"/>
    <w:rsid w:val="008F20CB"/>
    <w:rsid w:val="008F2253"/>
    <w:rsid w:val="008F2B32"/>
    <w:rsid w:val="008F335D"/>
    <w:rsid w:val="008F3BE5"/>
    <w:rsid w:val="008F55A8"/>
    <w:rsid w:val="008F5851"/>
    <w:rsid w:val="008F5FC9"/>
    <w:rsid w:val="008F6B46"/>
    <w:rsid w:val="00903897"/>
    <w:rsid w:val="00903D1B"/>
    <w:rsid w:val="0090437F"/>
    <w:rsid w:val="0090497A"/>
    <w:rsid w:val="0090654C"/>
    <w:rsid w:val="00912747"/>
    <w:rsid w:val="00914667"/>
    <w:rsid w:val="009147C3"/>
    <w:rsid w:val="00914B4B"/>
    <w:rsid w:val="00916292"/>
    <w:rsid w:val="00916D46"/>
    <w:rsid w:val="00917EDB"/>
    <w:rsid w:val="00920548"/>
    <w:rsid w:val="0092109F"/>
    <w:rsid w:val="00922895"/>
    <w:rsid w:val="00922E22"/>
    <w:rsid w:val="00923BB6"/>
    <w:rsid w:val="00926678"/>
    <w:rsid w:val="00926B3C"/>
    <w:rsid w:val="00926DB6"/>
    <w:rsid w:val="00927E4F"/>
    <w:rsid w:val="00930990"/>
    <w:rsid w:val="00932251"/>
    <w:rsid w:val="00932C1B"/>
    <w:rsid w:val="0093551E"/>
    <w:rsid w:val="00935E8F"/>
    <w:rsid w:val="00941385"/>
    <w:rsid w:val="00942481"/>
    <w:rsid w:val="0094375E"/>
    <w:rsid w:val="00943CA3"/>
    <w:rsid w:val="009444EF"/>
    <w:rsid w:val="00945930"/>
    <w:rsid w:val="00946ABB"/>
    <w:rsid w:val="0094711F"/>
    <w:rsid w:val="00947724"/>
    <w:rsid w:val="0095418E"/>
    <w:rsid w:val="009549E4"/>
    <w:rsid w:val="00955184"/>
    <w:rsid w:val="00955A7F"/>
    <w:rsid w:val="00955E9A"/>
    <w:rsid w:val="00956ADE"/>
    <w:rsid w:val="0096303C"/>
    <w:rsid w:val="0096494D"/>
    <w:rsid w:val="00966CA1"/>
    <w:rsid w:val="009833A3"/>
    <w:rsid w:val="009854D3"/>
    <w:rsid w:val="0098647B"/>
    <w:rsid w:val="00986673"/>
    <w:rsid w:val="00986CB9"/>
    <w:rsid w:val="00987626"/>
    <w:rsid w:val="009878CF"/>
    <w:rsid w:val="0099209F"/>
    <w:rsid w:val="009938F2"/>
    <w:rsid w:val="00993A09"/>
    <w:rsid w:val="00995DC0"/>
    <w:rsid w:val="00996634"/>
    <w:rsid w:val="009969DF"/>
    <w:rsid w:val="00997B57"/>
    <w:rsid w:val="009A0FD9"/>
    <w:rsid w:val="009A118F"/>
    <w:rsid w:val="009A1B70"/>
    <w:rsid w:val="009A3355"/>
    <w:rsid w:val="009A4478"/>
    <w:rsid w:val="009A6485"/>
    <w:rsid w:val="009A75F8"/>
    <w:rsid w:val="009B001E"/>
    <w:rsid w:val="009B00C7"/>
    <w:rsid w:val="009B102A"/>
    <w:rsid w:val="009B3444"/>
    <w:rsid w:val="009B3780"/>
    <w:rsid w:val="009B3C35"/>
    <w:rsid w:val="009B5497"/>
    <w:rsid w:val="009B7272"/>
    <w:rsid w:val="009C2027"/>
    <w:rsid w:val="009C3F55"/>
    <w:rsid w:val="009C502D"/>
    <w:rsid w:val="009C56A1"/>
    <w:rsid w:val="009C60C3"/>
    <w:rsid w:val="009D00C5"/>
    <w:rsid w:val="009D0B6B"/>
    <w:rsid w:val="009D4EED"/>
    <w:rsid w:val="009D5816"/>
    <w:rsid w:val="009D5955"/>
    <w:rsid w:val="009E1C27"/>
    <w:rsid w:val="009E251D"/>
    <w:rsid w:val="009E2E18"/>
    <w:rsid w:val="009E3B39"/>
    <w:rsid w:val="009E4201"/>
    <w:rsid w:val="009E6718"/>
    <w:rsid w:val="009F5C04"/>
    <w:rsid w:val="009F663F"/>
    <w:rsid w:val="009F6D71"/>
    <w:rsid w:val="00A01A77"/>
    <w:rsid w:val="00A0206E"/>
    <w:rsid w:val="00A04500"/>
    <w:rsid w:val="00A04EC8"/>
    <w:rsid w:val="00A058B8"/>
    <w:rsid w:val="00A05E77"/>
    <w:rsid w:val="00A06A28"/>
    <w:rsid w:val="00A0713E"/>
    <w:rsid w:val="00A11080"/>
    <w:rsid w:val="00A11D62"/>
    <w:rsid w:val="00A14FE2"/>
    <w:rsid w:val="00A15672"/>
    <w:rsid w:val="00A15EDC"/>
    <w:rsid w:val="00A1629F"/>
    <w:rsid w:val="00A173E6"/>
    <w:rsid w:val="00A17F8A"/>
    <w:rsid w:val="00A2048D"/>
    <w:rsid w:val="00A21192"/>
    <w:rsid w:val="00A22D83"/>
    <w:rsid w:val="00A23780"/>
    <w:rsid w:val="00A238C6"/>
    <w:rsid w:val="00A23F69"/>
    <w:rsid w:val="00A268C8"/>
    <w:rsid w:val="00A31275"/>
    <w:rsid w:val="00A32147"/>
    <w:rsid w:val="00A37A9E"/>
    <w:rsid w:val="00A401BF"/>
    <w:rsid w:val="00A416F6"/>
    <w:rsid w:val="00A41965"/>
    <w:rsid w:val="00A43D77"/>
    <w:rsid w:val="00A50B26"/>
    <w:rsid w:val="00A534BD"/>
    <w:rsid w:val="00A53E15"/>
    <w:rsid w:val="00A55307"/>
    <w:rsid w:val="00A56670"/>
    <w:rsid w:val="00A61BFB"/>
    <w:rsid w:val="00A61CE4"/>
    <w:rsid w:val="00A61F38"/>
    <w:rsid w:val="00A62D0D"/>
    <w:rsid w:val="00A66D80"/>
    <w:rsid w:val="00A7223A"/>
    <w:rsid w:val="00A736B0"/>
    <w:rsid w:val="00A741EA"/>
    <w:rsid w:val="00A811B9"/>
    <w:rsid w:val="00A9032F"/>
    <w:rsid w:val="00A91BE5"/>
    <w:rsid w:val="00A9284B"/>
    <w:rsid w:val="00A935A0"/>
    <w:rsid w:val="00A93EDC"/>
    <w:rsid w:val="00A9795D"/>
    <w:rsid w:val="00AA0204"/>
    <w:rsid w:val="00AA1020"/>
    <w:rsid w:val="00AA33CE"/>
    <w:rsid w:val="00AA35D1"/>
    <w:rsid w:val="00AA444B"/>
    <w:rsid w:val="00AA47F9"/>
    <w:rsid w:val="00AA4A70"/>
    <w:rsid w:val="00AA4B55"/>
    <w:rsid w:val="00AA522D"/>
    <w:rsid w:val="00AA576F"/>
    <w:rsid w:val="00AA5DE3"/>
    <w:rsid w:val="00AA5E60"/>
    <w:rsid w:val="00AA7A13"/>
    <w:rsid w:val="00AB1476"/>
    <w:rsid w:val="00AB17D2"/>
    <w:rsid w:val="00AB2920"/>
    <w:rsid w:val="00AB2DB8"/>
    <w:rsid w:val="00AB2F40"/>
    <w:rsid w:val="00AB6FF8"/>
    <w:rsid w:val="00AC0716"/>
    <w:rsid w:val="00AC5054"/>
    <w:rsid w:val="00AC6CAE"/>
    <w:rsid w:val="00AC7005"/>
    <w:rsid w:val="00AC7A32"/>
    <w:rsid w:val="00AD085B"/>
    <w:rsid w:val="00AD139A"/>
    <w:rsid w:val="00AD2E9A"/>
    <w:rsid w:val="00AD2F5E"/>
    <w:rsid w:val="00AD30FC"/>
    <w:rsid w:val="00AD3645"/>
    <w:rsid w:val="00AE02E6"/>
    <w:rsid w:val="00AE1BD0"/>
    <w:rsid w:val="00AE588C"/>
    <w:rsid w:val="00AE5BD0"/>
    <w:rsid w:val="00AE5EC7"/>
    <w:rsid w:val="00AE714D"/>
    <w:rsid w:val="00AE7A52"/>
    <w:rsid w:val="00AF1B1B"/>
    <w:rsid w:val="00AF4A2C"/>
    <w:rsid w:val="00AF7B42"/>
    <w:rsid w:val="00AF7E67"/>
    <w:rsid w:val="00B00286"/>
    <w:rsid w:val="00B012FC"/>
    <w:rsid w:val="00B04A08"/>
    <w:rsid w:val="00B051CD"/>
    <w:rsid w:val="00B057D5"/>
    <w:rsid w:val="00B07653"/>
    <w:rsid w:val="00B104F5"/>
    <w:rsid w:val="00B10660"/>
    <w:rsid w:val="00B10EE9"/>
    <w:rsid w:val="00B14918"/>
    <w:rsid w:val="00B15DE4"/>
    <w:rsid w:val="00B15FF3"/>
    <w:rsid w:val="00B170A1"/>
    <w:rsid w:val="00B170C4"/>
    <w:rsid w:val="00B2030F"/>
    <w:rsid w:val="00B217F6"/>
    <w:rsid w:val="00B22427"/>
    <w:rsid w:val="00B23084"/>
    <w:rsid w:val="00B2387E"/>
    <w:rsid w:val="00B24879"/>
    <w:rsid w:val="00B25136"/>
    <w:rsid w:val="00B25D1B"/>
    <w:rsid w:val="00B27382"/>
    <w:rsid w:val="00B27A69"/>
    <w:rsid w:val="00B30EC2"/>
    <w:rsid w:val="00B31B54"/>
    <w:rsid w:val="00B3350E"/>
    <w:rsid w:val="00B3386C"/>
    <w:rsid w:val="00B339E5"/>
    <w:rsid w:val="00B33D89"/>
    <w:rsid w:val="00B34E94"/>
    <w:rsid w:val="00B40B74"/>
    <w:rsid w:val="00B42FB2"/>
    <w:rsid w:val="00B51047"/>
    <w:rsid w:val="00B54CF3"/>
    <w:rsid w:val="00B54D26"/>
    <w:rsid w:val="00B6117B"/>
    <w:rsid w:val="00B61A92"/>
    <w:rsid w:val="00B62331"/>
    <w:rsid w:val="00B62CAF"/>
    <w:rsid w:val="00B6389A"/>
    <w:rsid w:val="00B63B8D"/>
    <w:rsid w:val="00B64F86"/>
    <w:rsid w:val="00B651C0"/>
    <w:rsid w:val="00B66ECE"/>
    <w:rsid w:val="00B67289"/>
    <w:rsid w:val="00B67FC3"/>
    <w:rsid w:val="00B7249D"/>
    <w:rsid w:val="00B73571"/>
    <w:rsid w:val="00B735B1"/>
    <w:rsid w:val="00B73AE6"/>
    <w:rsid w:val="00B74C50"/>
    <w:rsid w:val="00B75833"/>
    <w:rsid w:val="00B76B89"/>
    <w:rsid w:val="00B8475E"/>
    <w:rsid w:val="00B84926"/>
    <w:rsid w:val="00B85B0E"/>
    <w:rsid w:val="00B85F9A"/>
    <w:rsid w:val="00B86422"/>
    <w:rsid w:val="00B93413"/>
    <w:rsid w:val="00B9447A"/>
    <w:rsid w:val="00B95427"/>
    <w:rsid w:val="00B96694"/>
    <w:rsid w:val="00B966CC"/>
    <w:rsid w:val="00BA38E5"/>
    <w:rsid w:val="00BA50D0"/>
    <w:rsid w:val="00BA61EE"/>
    <w:rsid w:val="00BB488C"/>
    <w:rsid w:val="00BB6DD1"/>
    <w:rsid w:val="00BC11A0"/>
    <w:rsid w:val="00BC1D38"/>
    <w:rsid w:val="00BC2E4A"/>
    <w:rsid w:val="00BC48D7"/>
    <w:rsid w:val="00BC6E95"/>
    <w:rsid w:val="00BD191D"/>
    <w:rsid w:val="00BD290B"/>
    <w:rsid w:val="00BD2C71"/>
    <w:rsid w:val="00BD35E4"/>
    <w:rsid w:val="00BD634E"/>
    <w:rsid w:val="00BD7C4C"/>
    <w:rsid w:val="00BE031B"/>
    <w:rsid w:val="00BE4D64"/>
    <w:rsid w:val="00BF090D"/>
    <w:rsid w:val="00BF1F26"/>
    <w:rsid w:val="00BF2766"/>
    <w:rsid w:val="00BF2AA7"/>
    <w:rsid w:val="00BF2E8E"/>
    <w:rsid w:val="00BF5441"/>
    <w:rsid w:val="00C0418C"/>
    <w:rsid w:val="00C07E69"/>
    <w:rsid w:val="00C13C3C"/>
    <w:rsid w:val="00C13EDA"/>
    <w:rsid w:val="00C17258"/>
    <w:rsid w:val="00C2141C"/>
    <w:rsid w:val="00C24652"/>
    <w:rsid w:val="00C255F2"/>
    <w:rsid w:val="00C26DB8"/>
    <w:rsid w:val="00C312D1"/>
    <w:rsid w:val="00C31F44"/>
    <w:rsid w:val="00C321C0"/>
    <w:rsid w:val="00C32433"/>
    <w:rsid w:val="00C33047"/>
    <w:rsid w:val="00C33399"/>
    <w:rsid w:val="00C3379E"/>
    <w:rsid w:val="00C33E51"/>
    <w:rsid w:val="00C33F84"/>
    <w:rsid w:val="00C34913"/>
    <w:rsid w:val="00C35773"/>
    <w:rsid w:val="00C3734F"/>
    <w:rsid w:val="00C4018B"/>
    <w:rsid w:val="00C40423"/>
    <w:rsid w:val="00C435A4"/>
    <w:rsid w:val="00C45486"/>
    <w:rsid w:val="00C456A6"/>
    <w:rsid w:val="00C46C74"/>
    <w:rsid w:val="00C51D8D"/>
    <w:rsid w:val="00C52167"/>
    <w:rsid w:val="00C5351B"/>
    <w:rsid w:val="00C53995"/>
    <w:rsid w:val="00C545FB"/>
    <w:rsid w:val="00C547F0"/>
    <w:rsid w:val="00C5570D"/>
    <w:rsid w:val="00C56569"/>
    <w:rsid w:val="00C57520"/>
    <w:rsid w:val="00C6038C"/>
    <w:rsid w:val="00C60B0A"/>
    <w:rsid w:val="00C60B51"/>
    <w:rsid w:val="00C6292F"/>
    <w:rsid w:val="00C649AC"/>
    <w:rsid w:val="00C709B4"/>
    <w:rsid w:val="00C70AD0"/>
    <w:rsid w:val="00C74039"/>
    <w:rsid w:val="00C746A1"/>
    <w:rsid w:val="00C76352"/>
    <w:rsid w:val="00C76A01"/>
    <w:rsid w:val="00C771C1"/>
    <w:rsid w:val="00C809D4"/>
    <w:rsid w:val="00C81374"/>
    <w:rsid w:val="00C82F3A"/>
    <w:rsid w:val="00C835B1"/>
    <w:rsid w:val="00C9445D"/>
    <w:rsid w:val="00C97EB4"/>
    <w:rsid w:val="00CA13FB"/>
    <w:rsid w:val="00CA207C"/>
    <w:rsid w:val="00CA3506"/>
    <w:rsid w:val="00CA65CF"/>
    <w:rsid w:val="00CA730B"/>
    <w:rsid w:val="00CB04B0"/>
    <w:rsid w:val="00CB0C48"/>
    <w:rsid w:val="00CB0DC8"/>
    <w:rsid w:val="00CB322E"/>
    <w:rsid w:val="00CB5A45"/>
    <w:rsid w:val="00CB5F84"/>
    <w:rsid w:val="00CB644C"/>
    <w:rsid w:val="00CB648C"/>
    <w:rsid w:val="00CB6BE3"/>
    <w:rsid w:val="00CB7C48"/>
    <w:rsid w:val="00CC180B"/>
    <w:rsid w:val="00CC1E5F"/>
    <w:rsid w:val="00CC2740"/>
    <w:rsid w:val="00CC28EC"/>
    <w:rsid w:val="00CC399D"/>
    <w:rsid w:val="00CC6CC9"/>
    <w:rsid w:val="00CD0EEB"/>
    <w:rsid w:val="00CD3655"/>
    <w:rsid w:val="00CD37B8"/>
    <w:rsid w:val="00CD44E4"/>
    <w:rsid w:val="00CD5966"/>
    <w:rsid w:val="00CD59D7"/>
    <w:rsid w:val="00CD7556"/>
    <w:rsid w:val="00CD7DE2"/>
    <w:rsid w:val="00CD7F89"/>
    <w:rsid w:val="00CE03A1"/>
    <w:rsid w:val="00CE1E95"/>
    <w:rsid w:val="00CE38E3"/>
    <w:rsid w:val="00CE6922"/>
    <w:rsid w:val="00CF0982"/>
    <w:rsid w:val="00CF4A39"/>
    <w:rsid w:val="00CF5009"/>
    <w:rsid w:val="00CF6634"/>
    <w:rsid w:val="00D003C1"/>
    <w:rsid w:val="00D0526B"/>
    <w:rsid w:val="00D059F3"/>
    <w:rsid w:val="00D1066E"/>
    <w:rsid w:val="00D11673"/>
    <w:rsid w:val="00D11B28"/>
    <w:rsid w:val="00D1264E"/>
    <w:rsid w:val="00D12C61"/>
    <w:rsid w:val="00D1706B"/>
    <w:rsid w:val="00D17CC8"/>
    <w:rsid w:val="00D20B5E"/>
    <w:rsid w:val="00D21671"/>
    <w:rsid w:val="00D227F6"/>
    <w:rsid w:val="00D24ED0"/>
    <w:rsid w:val="00D26CAC"/>
    <w:rsid w:val="00D3047E"/>
    <w:rsid w:val="00D3054A"/>
    <w:rsid w:val="00D30CA6"/>
    <w:rsid w:val="00D33074"/>
    <w:rsid w:val="00D332EC"/>
    <w:rsid w:val="00D35C87"/>
    <w:rsid w:val="00D361D7"/>
    <w:rsid w:val="00D37224"/>
    <w:rsid w:val="00D40BE6"/>
    <w:rsid w:val="00D42D23"/>
    <w:rsid w:val="00D44286"/>
    <w:rsid w:val="00D44713"/>
    <w:rsid w:val="00D4477B"/>
    <w:rsid w:val="00D4687A"/>
    <w:rsid w:val="00D47680"/>
    <w:rsid w:val="00D47755"/>
    <w:rsid w:val="00D50A08"/>
    <w:rsid w:val="00D5108D"/>
    <w:rsid w:val="00D51EBF"/>
    <w:rsid w:val="00D54E30"/>
    <w:rsid w:val="00D55FB7"/>
    <w:rsid w:val="00D619F8"/>
    <w:rsid w:val="00D6429B"/>
    <w:rsid w:val="00D64D00"/>
    <w:rsid w:val="00D676A0"/>
    <w:rsid w:val="00D7109C"/>
    <w:rsid w:val="00D7159F"/>
    <w:rsid w:val="00D71D41"/>
    <w:rsid w:val="00D72643"/>
    <w:rsid w:val="00D808F4"/>
    <w:rsid w:val="00D80BF6"/>
    <w:rsid w:val="00D82693"/>
    <w:rsid w:val="00D841A7"/>
    <w:rsid w:val="00D86D60"/>
    <w:rsid w:val="00D90E39"/>
    <w:rsid w:val="00D90EB7"/>
    <w:rsid w:val="00D929DB"/>
    <w:rsid w:val="00D9626A"/>
    <w:rsid w:val="00D96FFF"/>
    <w:rsid w:val="00DA2BAC"/>
    <w:rsid w:val="00DA406C"/>
    <w:rsid w:val="00DA4911"/>
    <w:rsid w:val="00DA550F"/>
    <w:rsid w:val="00DA5B10"/>
    <w:rsid w:val="00DA67BD"/>
    <w:rsid w:val="00DB0B32"/>
    <w:rsid w:val="00DB148D"/>
    <w:rsid w:val="00DB3827"/>
    <w:rsid w:val="00DB3C53"/>
    <w:rsid w:val="00DB3FF0"/>
    <w:rsid w:val="00DB599E"/>
    <w:rsid w:val="00DB647E"/>
    <w:rsid w:val="00DB7328"/>
    <w:rsid w:val="00DC0BB7"/>
    <w:rsid w:val="00DC7819"/>
    <w:rsid w:val="00DD03A8"/>
    <w:rsid w:val="00DD0F5A"/>
    <w:rsid w:val="00DD13A4"/>
    <w:rsid w:val="00DD1456"/>
    <w:rsid w:val="00DD2CAD"/>
    <w:rsid w:val="00DD4307"/>
    <w:rsid w:val="00DD6060"/>
    <w:rsid w:val="00DD6103"/>
    <w:rsid w:val="00DD6761"/>
    <w:rsid w:val="00DE08AE"/>
    <w:rsid w:val="00DE196A"/>
    <w:rsid w:val="00DE3C78"/>
    <w:rsid w:val="00DE6A29"/>
    <w:rsid w:val="00DF060F"/>
    <w:rsid w:val="00DF128D"/>
    <w:rsid w:val="00DF3DCE"/>
    <w:rsid w:val="00DF4D73"/>
    <w:rsid w:val="00E03254"/>
    <w:rsid w:val="00E0393E"/>
    <w:rsid w:val="00E03ABB"/>
    <w:rsid w:val="00E05D05"/>
    <w:rsid w:val="00E063BF"/>
    <w:rsid w:val="00E10FE6"/>
    <w:rsid w:val="00E125AB"/>
    <w:rsid w:val="00E141A5"/>
    <w:rsid w:val="00E17F86"/>
    <w:rsid w:val="00E200F9"/>
    <w:rsid w:val="00E22A3C"/>
    <w:rsid w:val="00E23E25"/>
    <w:rsid w:val="00E270A4"/>
    <w:rsid w:val="00E2769D"/>
    <w:rsid w:val="00E313AF"/>
    <w:rsid w:val="00E33021"/>
    <w:rsid w:val="00E335AF"/>
    <w:rsid w:val="00E337A3"/>
    <w:rsid w:val="00E33A78"/>
    <w:rsid w:val="00E36B01"/>
    <w:rsid w:val="00E36D36"/>
    <w:rsid w:val="00E37EB7"/>
    <w:rsid w:val="00E41605"/>
    <w:rsid w:val="00E429AD"/>
    <w:rsid w:val="00E43936"/>
    <w:rsid w:val="00E447F2"/>
    <w:rsid w:val="00E45CA8"/>
    <w:rsid w:val="00E45D15"/>
    <w:rsid w:val="00E5042E"/>
    <w:rsid w:val="00E528AF"/>
    <w:rsid w:val="00E56FE5"/>
    <w:rsid w:val="00E60324"/>
    <w:rsid w:val="00E61782"/>
    <w:rsid w:val="00E63F02"/>
    <w:rsid w:val="00E66AA7"/>
    <w:rsid w:val="00E70AFA"/>
    <w:rsid w:val="00E74353"/>
    <w:rsid w:val="00E74CEC"/>
    <w:rsid w:val="00E74E16"/>
    <w:rsid w:val="00E761B8"/>
    <w:rsid w:val="00E77354"/>
    <w:rsid w:val="00E81768"/>
    <w:rsid w:val="00E81B38"/>
    <w:rsid w:val="00E84A0B"/>
    <w:rsid w:val="00E85903"/>
    <w:rsid w:val="00E90EC8"/>
    <w:rsid w:val="00E929F5"/>
    <w:rsid w:val="00E93E9F"/>
    <w:rsid w:val="00E94FAC"/>
    <w:rsid w:val="00E95DB0"/>
    <w:rsid w:val="00E97898"/>
    <w:rsid w:val="00EA07F0"/>
    <w:rsid w:val="00EA3CB8"/>
    <w:rsid w:val="00EA64CD"/>
    <w:rsid w:val="00EA6AAB"/>
    <w:rsid w:val="00EB07F4"/>
    <w:rsid w:val="00EB0E40"/>
    <w:rsid w:val="00EB1A27"/>
    <w:rsid w:val="00EB3A62"/>
    <w:rsid w:val="00EB4EF1"/>
    <w:rsid w:val="00EC1B06"/>
    <w:rsid w:val="00EC2012"/>
    <w:rsid w:val="00EC290B"/>
    <w:rsid w:val="00EC56EE"/>
    <w:rsid w:val="00EC57FE"/>
    <w:rsid w:val="00ED1C67"/>
    <w:rsid w:val="00ED4270"/>
    <w:rsid w:val="00ED4314"/>
    <w:rsid w:val="00ED500E"/>
    <w:rsid w:val="00ED73FD"/>
    <w:rsid w:val="00EE0649"/>
    <w:rsid w:val="00EE1D1A"/>
    <w:rsid w:val="00EE4597"/>
    <w:rsid w:val="00EE48E9"/>
    <w:rsid w:val="00EE5435"/>
    <w:rsid w:val="00EE7368"/>
    <w:rsid w:val="00EE7DB7"/>
    <w:rsid w:val="00EF0902"/>
    <w:rsid w:val="00EF0B3E"/>
    <w:rsid w:val="00EF0EBD"/>
    <w:rsid w:val="00EF1188"/>
    <w:rsid w:val="00EF1701"/>
    <w:rsid w:val="00EF1FB4"/>
    <w:rsid w:val="00EF2D4A"/>
    <w:rsid w:val="00EF39D8"/>
    <w:rsid w:val="00EF3FDC"/>
    <w:rsid w:val="00EF509E"/>
    <w:rsid w:val="00EF6ACA"/>
    <w:rsid w:val="00F007A6"/>
    <w:rsid w:val="00F02542"/>
    <w:rsid w:val="00F045B5"/>
    <w:rsid w:val="00F0516D"/>
    <w:rsid w:val="00F0578A"/>
    <w:rsid w:val="00F10103"/>
    <w:rsid w:val="00F11ED2"/>
    <w:rsid w:val="00F135F8"/>
    <w:rsid w:val="00F138C2"/>
    <w:rsid w:val="00F13ECF"/>
    <w:rsid w:val="00F1504A"/>
    <w:rsid w:val="00F16D90"/>
    <w:rsid w:val="00F203FD"/>
    <w:rsid w:val="00F206FF"/>
    <w:rsid w:val="00F21641"/>
    <w:rsid w:val="00F22E27"/>
    <w:rsid w:val="00F263A2"/>
    <w:rsid w:val="00F26B91"/>
    <w:rsid w:val="00F27EA8"/>
    <w:rsid w:val="00F32D94"/>
    <w:rsid w:val="00F34286"/>
    <w:rsid w:val="00F34A1B"/>
    <w:rsid w:val="00F35F40"/>
    <w:rsid w:val="00F36712"/>
    <w:rsid w:val="00F367FC"/>
    <w:rsid w:val="00F40748"/>
    <w:rsid w:val="00F41E82"/>
    <w:rsid w:val="00F42B7B"/>
    <w:rsid w:val="00F43685"/>
    <w:rsid w:val="00F46DA3"/>
    <w:rsid w:val="00F50A17"/>
    <w:rsid w:val="00F53B9B"/>
    <w:rsid w:val="00F54790"/>
    <w:rsid w:val="00F5782D"/>
    <w:rsid w:val="00F57913"/>
    <w:rsid w:val="00F60861"/>
    <w:rsid w:val="00F61890"/>
    <w:rsid w:val="00F62F79"/>
    <w:rsid w:val="00F62FCD"/>
    <w:rsid w:val="00F66C6E"/>
    <w:rsid w:val="00F6717E"/>
    <w:rsid w:val="00F67DA2"/>
    <w:rsid w:val="00F700DE"/>
    <w:rsid w:val="00F707A6"/>
    <w:rsid w:val="00F71687"/>
    <w:rsid w:val="00F71EF4"/>
    <w:rsid w:val="00F7409D"/>
    <w:rsid w:val="00F74482"/>
    <w:rsid w:val="00F7526C"/>
    <w:rsid w:val="00F77357"/>
    <w:rsid w:val="00F80F3D"/>
    <w:rsid w:val="00F82279"/>
    <w:rsid w:val="00F83113"/>
    <w:rsid w:val="00F834D5"/>
    <w:rsid w:val="00F84161"/>
    <w:rsid w:val="00F84A47"/>
    <w:rsid w:val="00F855C0"/>
    <w:rsid w:val="00F85A76"/>
    <w:rsid w:val="00F86100"/>
    <w:rsid w:val="00F861CD"/>
    <w:rsid w:val="00F86D1F"/>
    <w:rsid w:val="00F91C5E"/>
    <w:rsid w:val="00F93E3F"/>
    <w:rsid w:val="00F96189"/>
    <w:rsid w:val="00F978E5"/>
    <w:rsid w:val="00FA275C"/>
    <w:rsid w:val="00FA4989"/>
    <w:rsid w:val="00FA5790"/>
    <w:rsid w:val="00FA7258"/>
    <w:rsid w:val="00FB02FA"/>
    <w:rsid w:val="00FB0904"/>
    <w:rsid w:val="00FB7388"/>
    <w:rsid w:val="00FC1591"/>
    <w:rsid w:val="00FC21AB"/>
    <w:rsid w:val="00FD05CA"/>
    <w:rsid w:val="00FD15A9"/>
    <w:rsid w:val="00FD1A4D"/>
    <w:rsid w:val="00FD1DF6"/>
    <w:rsid w:val="00FD33E7"/>
    <w:rsid w:val="00FD4AD1"/>
    <w:rsid w:val="00FE1899"/>
    <w:rsid w:val="00FE2973"/>
    <w:rsid w:val="00FE2FDF"/>
    <w:rsid w:val="00FE5E7A"/>
    <w:rsid w:val="00FE6A8B"/>
    <w:rsid w:val="00FE76E7"/>
    <w:rsid w:val="00FF099C"/>
    <w:rsid w:val="00FF211C"/>
    <w:rsid w:val="00FF2C64"/>
    <w:rsid w:val="00FF6424"/>
    <w:rsid w:val="00FF6CBF"/>
    <w:rsid w:val="00FF74EB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51C8EFD5"/>
  <w15:docId w15:val="{9113D278-2B4B-402C-9248-5936A20D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9E2"/>
    <w:pPr>
      <w:spacing w:line="260" w:lineRule="atLeast"/>
    </w:pPr>
    <w:rPr>
      <w:szCs w:val="22"/>
      <w:lang w:val="it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="MS Gothic"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MS Mincho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MS Gothic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MS Gothic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MS Gothic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MS Gothic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MS Gothic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MS Gothic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200" w:line="240" w:lineRule="auto"/>
    </w:pPr>
    <w:rPr>
      <w:rFonts w:ascii="Calibri" w:hAnsi="Calibri"/>
      <w:noProof/>
      <w:szCs w:val="20"/>
    </w:rPr>
  </w:style>
  <w:style w:type="character" w:customStyle="1" w:styleId="KommentartextZchn">
    <w:name w:val="Kommentartext Zchn"/>
    <w:link w:val="Kommentartext"/>
    <w:uiPriority w:val="99"/>
    <w:rPr>
      <w:rFonts w:ascii="Calibri" w:hAnsi="Calibri"/>
      <w:noProof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0"/>
    </w:pPr>
    <w:rPr>
      <w:rFonts w:ascii="Arial" w:hAnsi="Arial"/>
      <w:b/>
      <w:bCs/>
      <w:noProof w:val="0"/>
    </w:rPr>
  </w:style>
  <w:style w:type="character" w:customStyle="1" w:styleId="KommentarthemaZchn">
    <w:name w:val="Kommentarthema Zchn"/>
    <w:link w:val="Kommentarthema"/>
    <w:uiPriority w:val="99"/>
    <w:semiHidden/>
    <w:rPr>
      <w:rFonts w:ascii="Calibri" w:hAnsi="Calibri"/>
      <w:b/>
      <w:bCs/>
      <w:noProof/>
      <w:lang w:eastAsia="en-US"/>
    </w:rPr>
  </w:style>
  <w:style w:type="paragraph" w:styleId="KeinLeerraum">
    <w:name w:val="No Spacing"/>
    <w:uiPriority w:val="1"/>
    <w:qFormat/>
    <w:rPr>
      <w:rFonts w:ascii="Calibri" w:hAnsi="Calibri"/>
      <w:noProof/>
      <w:sz w:val="22"/>
      <w:szCs w:val="22"/>
      <w:lang w:eastAsia="en-US"/>
    </w:rPr>
  </w:style>
  <w:style w:type="table" w:customStyle="1" w:styleId="Gitternetztabelle1hell1">
    <w:name w:val="Gitternetztabelle 1 hell1"/>
    <w:basedOn w:val="NormaleTabelle"/>
    <w:uiPriority w:val="46"/>
    <w:rsid w:val="00CB648C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infacheTabelle51">
    <w:name w:val="Einfache Tabelle 51"/>
    <w:basedOn w:val="NormaleTabelle"/>
    <w:uiPriority w:val="45"/>
    <w:rsid w:val="004A26DD"/>
    <w:tblPr>
      <w:tblStyleRowBandSize w:val="1"/>
      <w:tblStyleColBandSize w:val="1"/>
    </w:tblPr>
    <w:tblStylePr w:type="firstRow">
      <w:rPr>
        <w:rFonts w:ascii="Tahoma" w:eastAsia="MS Gothic" w:hAnsi="Tahom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ahoma" w:eastAsia="MS Gothic" w:hAnsi="Tahom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MS Gothic" w:hAnsi="Tahom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ahoma" w:eastAsia="MS Gothic" w:hAnsi="Tahom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87194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rarbeitung">
    <w:name w:val="Revision"/>
    <w:hidden/>
    <w:uiPriority w:val="99"/>
    <w:semiHidden/>
    <w:rsid w:val="00014E88"/>
    <w:rPr>
      <w:szCs w:val="22"/>
      <w:lang w:eastAsia="en-US"/>
    </w:rPr>
  </w:style>
  <w:style w:type="paragraph" w:customStyle="1" w:styleId="Untertitel0">
    <w:name w:val="_Untertitel"/>
    <w:link w:val="UntertitelZchn0"/>
    <w:qFormat/>
    <w:rsid w:val="0060172F"/>
    <w:pPr>
      <w:spacing w:line="280" w:lineRule="exact"/>
    </w:pPr>
    <w:rPr>
      <w:rFonts w:eastAsia="Times New Roman" w:cs="Arial"/>
      <w:b/>
      <w:szCs w:val="24"/>
    </w:rPr>
  </w:style>
  <w:style w:type="paragraph" w:customStyle="1" w:styleId="Inhalt">
    <w:name w:val="_Inhalt"/>
    <w:link w:val="InhaltZchn"/>
    <w:qFormat/>
    <w:rsid w:val="0060172F"/>
    <w:pPr>
      <w:spacing w:line="260" w:lineRule="exact"/>
    </w:pPr>
    <w:rPr>
      <w:rFonts w:eastAsia="Times New Roman"/>
      <w:sz w:val="18"/>
      <w:szCs w:val="24"/>
    </w:rPr>
  </w:style>
  <w:style w:type="character" w:customStyle="1" w:styleId="UntertitelZchn0">
    <w:name w:val="_Untertitel Zchn"/>
    <w:link w:val="Untertitel0"/>
    <w:rsid w:val="0060172F"/>
    <w:rPr>
      <w:rFonts w:eastAsia="Times New Roman" w:cs="Arial"/>
      <w:b/>
      <w:szCs w:val="24"/>
    </w:rPr>
  </w:style>
  <w:style w:type="character" w:customStyle="1" w:styleId="InhaltZchn">
    <w:name w:val="_Inhalt Zchn"/>
    <w:link w:val="Inhalt"/>
    <w:rsid w:val="0060172F"/>
    <w:rPr>
      <w:rFonts w:eastAsia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66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7943">
                  <w:marLeft w:val="300"/>
                  <w:marRight w:val="15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autoupdate="false">
  <f:record ref="">
    <f:field ref="objname" par="" edit="true" text="Rückstandsweisung IT übersetzt"/>
    <f:field ref="objsubject" par="" edit="true" text=""/>
    <f:field ref="objcreatedby" par="" text="Bernasconi, Florence, BLW "/>
    <f:field ref="objcreatedat" par="" text="11.12.2019 09:30:02"/>
    <f:field ref="objchangedby" par="" text="Bernasconi, Florence, BLW "/>
    <f:field ref="objmodifiedat" par="" text="19.12.2019 09:16:28"/>
    <f:field ref="doc_FSCFOLIO_1_1001_FieldDocumentNumber" par="" text=""/>
    <f:field ref="doc_FSCFOLIO_1_1001_FieldSubject" par="" edit="true" text=""/>
    <f:field ref="FSCFOLIO_1_1001_FieldCurrentUser" par="" text="BLW Gabriela Glauser"/>
    <f:field ref="CCAPRECONFIG_15_1001_Objektname" par="" edit="true" text="Rückstandsweisung IT übersetzt"/>
    <f:field ref="CHPRECONFIG_1_1001_Objektname" par="" edit="true" text="Rückstandsweisung IT übersetz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54F7615-7AB3-40A6-953D-72CCF2E9E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3155</Characters>
  <Application>Microsoft Office Word</Application>
  <DocSecurity>0</DocSecurity>
  <Lines>26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SECO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D-Aktennotiz.docx vom 22.04.2012 aktualisiert durch CDBiSator von UBit</dc:description>
  <cp:lastModifiedBy>Bigler Françoise BLW</cp:lastModifiedBy>
  <cp:revision>2</cp:revision>
  <cp:lastPrinted>2022-09-22T11:01:00Z</cp:lastPrinted>
  <dcterms:created xsi:type="dcterms:W3CDTF">2024-09-19T13:47:00Z</dcterms:created>
  <dcterms:modified xsi:type="dcterms:W3CDTF">2024-09-19T13:47:00Z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9</vt:lpwstr>
  </property>
  <property fmtid="{D5CDD505-2E9C-101B-9397-08002B2CF9AE}" pid="11" name="FSC#EVDCFG@15.1400:ActualVersionCreatedAt">
    <vt:lpwstr>2019-12-17T11:13:23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COO.2101.101.6.1577597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302.12/2006/00514</vt:lpwstr>
  </property>
  <property fmtid="{D5CDD505-2E9C-101B-9397-08002B2CF9AE}" pid="19" name="FSC#COOELAK@1.1001:FileRefYear">
    <vt:lpwstr>2006</vt:lpwstr>
  </property>
  <property fmtid="{D5CDD505-2E9C-101B-9397-08002B2CF9AE}" pid="20" name="FSC#COOELAK@1.1001:FileRefOrdinal">
    <vt:lpwstr>514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Bernasconi Florence, BLW </vt:lpwstr>
  </property>
  <property fmtid="{D5CDD505-2E9C-101B-9397-08002B2CF9AE}" pid="24" name="FSC#COOELAK@1.1001:OwnerExtension">
    <vt:lpwstr>+41 58 460 5152</vt:lpwstr>
  </property>
  <property fmtid="{D5CDD505-2E9C-101B-9397-08002B2CF9AE}" pid="25" name="FSC#COOELAK@1.1001:OwnerFaxExtension">
    <vt:lpwstr>+41 58 462 2634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>Glauser Gabriela, BLW</vt:lpwstr>
  </property>
  <property fmtid="{D5CDD505-2E9C-101B-9397-08002B2CF9AE}" pid="29" name="FSC#COOELAK@1.1001:ApprovedAt">
    <vt:lpwstr>06.01.2020</vt:lpwstr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11.12.2019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*COO.2101.101.6.1577597*</vt:lpwstr>
  </property>
  <property fmtid="{D5CDD505-2E9C-101B-9397-08002B2CF9AE}" pid="35" name="FSC#COOELAK@1.1001:RefBarCode">
    <vt:lpwstr>*COO.2101.101.5.1577597*</vt:lpwstr>
  </property>
  <property fmtid="{D5CDD505-2E9C-101B-9397-08002B2CF9AE}" pid="36" name="FSC#COOELAK@1.1001:FileRefBarCode">
    <vt:lpwstr>*302.12/2006/00514*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>Gabriela</vt:lpwstr>
  </property>
  <property fmtid="{D5CDD505-2E9C-101B-9397-08002B2CF9AE}" pid="45" name="FSC#COOELAK@1.1001:ApproverSurName">
    <vt:lpwstr>Glauser</vt:lpwstr>
  </property>
  <property fmtid="{D5CDD505-2E9C-101B-9397-08002B2CF9AE}" pid="46" name="FSC#COOELAK@1.1001:ApproverTitle">
    <vt:lpwstr>BLW</vt:lpwstr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302.12</vt:lpwstr>
  </property>
  <property fmtid="{D5CDD505-2E9C-101B-9397-08002B2CF9AE}" pid="50" name="FSC#COOELAK@1.1001:CurrentUserRolePos">
    <vt:lpwstr>Leiter/in</vt:lpwstr>
  </property>
  <property fmtid="{D5CDD505-2E9C-101B-9397-08002B2CF9AE}" pid="51" name="FSC#COOELAK@1.1001:CurrentUserEmail">
    <vt:lpwstr>gabriela.glauser@blw.admin.ch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302.12</vt:lpwstr>
  </property>
  <property fmtid="{D5CDD505-2E9C-101B-9397-08002B2CF9AE}" pid="58" name="FSC#EVDCFG@15.1400:Dossierref">
    <vt:lpwstr>302.12/2006/00514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>Gabriela Glauser - Genehmigung</vt:lpwstr>
  </property>
  <property fmtid="{D5CDD505-2E9C-101B-9397-08002B2CF9AE}" pid="79" name="FSC#EVDCFG@15.1400:SignApproved1FR">
    <vt:lpwstr>Gabriela Glauser - Approbation</vt:lpwstr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Rückstandsweisung IT übersetzt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/>
  </property>
  <property fmtid="{D5CDD505-2E9C-101B-9397-08002B2CF9AE}" pid="106" name="FSC#EVDCFG@15.1400:ResponsibleEditorSurname">
    <vt:lpwstr/>
  </property>
  <property fmtid="{D5CDD505-2E9C-101B-9397-08002B2CF9AE}" pid="107" name="FSC#EVDCFG@15.1400:GroupTitle">
    <vt:lpwstr>Qualitäts- und Absatzförderung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Rückstandsweisung IT übersetzt</vt:lpwstr>
  </property>
  <property fmtid="{D5CDD505-2E9C-101B-9397-08002B2CF9AE}" pid="115" name="FSC#ATSTATECFG@1.1001:DepartmentZipCode">
    <vt:lpwstr>'3003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Mattenhofstrasse 5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302.12/2006/00514/00009/00024/00014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BLW Gabriela Glauser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CAPRECONFIG@15.1001:AddrAnrede">
    <vt:lpwstr/>
  </property>
  <property fmtid="{D5CDD505-2E9C-101B-9397-08002B2CF9AE}" pid="132" name="FSC#CCAPRECONFIG@15.1001:AddrTitel">
    <vt:lpwstr/>
  </property>
  <property fmtid="{D5CDD505-2E9C-101B-9397-08002B2CF9AE}" pid="133" name="FSC#CCAPRECONFIG@15.1001:AddrNachgestellter_Titel">
    <vt:lpwstr/>
  </property>
  <property fmtid="{D5CDD505-2E9C-101B-9397-08002B2CF9AE}" pid="134" name="FSC#CCAPRECONFIG@15.1001:AddrVorname">
    <vt:lpwstr/>
  </property>
  <property fmtid="{D5CDD505-2E9C-101B-9397-08002B2CF9AE}" pid="135" name="FSC#CCAPRECONFIG@15.1001:AddrNachname">
    <vt:lpwstr/>
  </property>
  <property fmtid="{D5CDD505-2E9C-101B-9397-08002B2CF9AE}" pid="136" name="FSC#CCAPRECONFIG@15.1001:AddrzH">
    <vt:lpwstr/>
  </property>
  <property fmtid="{D5CDD505-2E9C-101B-9397-08002B2CF9AE}" pid="137" name="FSC#CCAPRECONFIG@15.1001:AddrGeschlecht">
    <vt:lpwstr/>
  </property>
  <property fmtid="{D5CDD505-2E9C-101B-9397-08002B2CF9AE}" pid="138" name="FSC#CCAPRECONFIG@15.1001:AddrStrasse">
    <vt:lpwstr/>
  </property>
  <property fmtid="{D5CDD505-2E9C-101B-9397-08002B2CF9AE}" pid="139" name="FSC#CCAPRECONFIG@15.1001:AddrHausnummer">
    <vt:lpwstr/>
  </property>
  <property fmtid="{D5CDD505-2E9C-101B-9397-08002B2CF9AE}" pid="140" name="FSC#CCAPRECONFIG@15.1001:AddrStiege">
    <vt:lpwstr/>
  </property>
  <property fmtid="{D5CDD505-2E9C-101B-9397-08002B2CF9AE}" pid="141" name="FSC#CCAPRECONFIG@15.1001:AddrTuer">
    <vt:lpwstr/>
  </property>
  <property fmtid="{D5CDD505-2E9C-101B-9397-08002B2CF9AE}" pid="142" name="FSC#CCAPRECONFIG@15.1001:AddrPostfach">
    <vt:lpwstr/>
  </property>
  <property fmtid="{D5CDD505-2E9C-101B-9397-08002B2CF9AE}" pid="143" name="FSC#CCAPRECONFIG@15.1001:AddrPostleitzahl">
    <vt:lpwstr/>
  </property>
  <property fmtid="{D5CDD505-2E9C-101B-9397-08002B2CF9AE}" pid="144" name="FSC#CCAPRECONFIG@15.1001:AddrOrt">
    <vt:lpwstr/>
  </property>
  <property fmtid="{D5CDD505-2E9C-101B-9397-08002B2CF9AE}" pid="145" name="FSC#CCAPRECONFIG@15.1001:AddrLand">
    <vt:lpwstr/>
  </property>
  <property fmtid="{D5CDD505-2E9C-101B-9397-08002B2CF9AE}" pid="146" name="FSC#CCAPRECONFIG@15.1001:AddrEmail">
    <vt:lpwstr/>
  </property>
  <property fmtid="{D5CDD505-2E9C-101B-9397-08002B2CF9AE}" pid="147" name="FSC#CCAPRECONFIG@15.1001:AddrAdresse">
    <vt:lpwstr/>
  </property>
  <property fmtid="{D5CDD505-2E9C-101B-9397-08002B2CF9AE}" pid="148" name="FSC#CCAPRECONFIG@15.1001:AddrFax">
    <vt:lpwstr/>
  </property>
  <property fmtid="{D5CDD505-2E9C-101B-9397-08002B2CF9AE}" pid="149" name="FSC#CCAPRECONFIG@15.1001:AddrOrganisationsname">
    <vt:lpwstr/>
  </property>
  <property fmtid="{D5CDD505-2E9C-101B-9397-08002B2CF9AE}" pid="150" name="FSC#CCAPRECONFIG@15.1001:AddrOrganisationskurzname">
    <vt:lpwstr/>
  </property>
  <property fmtid="{D5CDD505-2E9C-101B-9397-08002B2CF9AE}" pid="151" name="FSC#CCAPRECONFIG@15.1001:AddrAbschriftsbemerkung">
    <vt:lpwstr/>
  </property>
  <property fmtid="{D5CDD505-2E9C-101B-9397-08002B2CF9AE}" pid="152" name="FSC#CCAPRECONFIG@15.1001:AddrName_Zeile_2">
    <vt:lpwstr/>
  </property>
  <property fmtid="{D5CDD505-2E9C-101B-9397-08002B2CF9AE}" pid="153" name="FSC#CCAPRECONFIG@15.1001:AddrName_Zeile_3">
    <vt:lpwstr/>
  </property>
  <property fmtid="{D5CDD505-2E9C-101B-9397-08002B2CF9AE}" pid="154" name="FSC#CCAPRECONFIG@15.1001:AddrPostalischeAdresse">
    <vt:lpwstr/>
  </property>
  <property fmtid="{D5CDD505-2E9C-101B-9397-08002B2CF9AE}" pid="155" name="FSC#FSCFOLIO@1.1001:docpropproject">
    <vt:lpwstr/>
  </property>
  <property fmtid="{D5CDD505-2E9C-101B-9397-08002B2CF9AE}" pid="156" name="CDB@BUND:ResponsibleUCaseBureauShort">
    <vt:lpwstr>BLW</vt:lpwstr>
  </property>
  <property fmtid="{D5CDD505-2E9C-101B-9397-08002B2CF9AE}" pid="157" name="CDB@BUND:ResponsibleLCaseBureauShort">
    <vt:lpwstr>blw</vt:lpwstr>
  </property>
  <property fmtid="{D5CDD505-2E9C-101B-9397-08002B2CF9AE}" pid="158" name="FSC$NOPARSEFILE">
    <vt:bool>true</vt:bool>
  </property>
</Properties>
</file>