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4E" w:rsidRPr="005C2E38" w:rsidRDefault="000E514E">
      <w:pPr>
        <w:rPr>
          <w:lang w:val="it-IT"/>
        </w:rPr>
      </w:pPr>
      <w:bookmarkStart w:id="0" w:name="_GoBack"/>
      <w:bookmarkEnd w:id="0"/>
    </w:p>
    <w:p w:rsidR="000E514E" w:rsidRPr="005C2E38" w:rsidRDefault="000E514E">
      <w:pPr>
        <w:rPr>
          <w:lang w:val="it-IT"/>
        </w:rPr>
      </w:pPr>
    </w:p>
    <w:p w:rsidR="000E514E" w:rsidRPr="005C2E38" w:rsidRDefault="000E514E">
      <w:pPr>
        <w:rPr>
          <w:lang w:val="it-IT"/>
        </w:rPr>
      </w:pPr>
    </w:p>
    <w:p w:rsidR="000E514E" w:rsidRPr="005C2E38" w:rsidRDefault="000E514E">
      <w:pPr>
        <w:rPr>
          <w:lang w:val="it-IT"/>
        </w:rPr>
      </w:pPr>
    </w:p>
    <w:p w:rsidR="000E514E" w:rsidRPr="005C2E38" w:rsidRDefault="000E514E">
      <w:pPr>
        <w:rPr>
          <w:lang w:val="it-IT"/>
        </w:rPr>
      </w:pPr>
    </w:p>
    <w:p w:rsidR="000E514E" w:rsidRPr="005C2E38" w:rsidRDefault="000E514E">
      <w:pPr>
        <w:rPr>
          <w:lang w:val="it-IT"/>
        </w:rPr>
      </w:pPr>
    </w:p>
    <w:p w:rsidR="000E514E" w:rsidRPr="005C2E38" w:rsidRDefault="000E514E">
      <w:pPr>
        <w:rPr>
          <w:lang w:val="it-IT"/>
        </w:rPr>
      </w:pPr>
    </w:p>
    <w:p w:rsidR="000E514E" w:rsidRPr="005C2E38" w:rsidRDefault="000E514E">
      <w:pPr>
        <w:rPr>
          <w:lang w:val="it-IT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4858"/>
      </w:tblGrid>
      <w:tr w:rsidR="007B05DF" w:rsidRPr="000F528D" w:rsidTr="005C2E38">
        <w:trPr>
          <w:trHeight w:hRule="exact" w:val="1198"/>
        </w:trPr>
        <w:tc>
          <w:tcPr>
            <w:tcW w:w="9072" w:type="dxa"/>
            <w:gridSpan w:val="2"/>
          </w:tcPr>
          <w:p w:rsidR="00F76129" w:rsidRPr="005C2E38" w:rsidRDefault="00F76129" w:rsidP="007B05DF">
            <w:pPr>
              <w:ind w:left="-108"/>
              <w:jc w:val="center"/>
              <w:rPr>
                <w:b/>
                <w:sz w:val="32"/>
                <w:szCs w:val="32"/>
                <w:lang w:val="it-IT"/>
              </w:rPr>
            </w:pPr>
            <w:r w:rsidRPr="005C2E38">
              <w:rPr>
                <w:b/>
                <w:sz w:val="32"/>
                <w:szCs w:val="32"/>
                <w:lang w:val="it-IT"/>
              </w:rPr>
              <w:t>Promozione dello smercio: domanda di aiuto finanziario per un'iniziativa legata all'esportazione</w:t>
            </w:r>
          </w:p>
          <w:p w:rsidR="00C02BF7" w:rsidRPr="005C2E38" w:rsidRDefault="00C02BF7" w:rsidP="007B05DF">
            <w:pPr>
              <w:ind w:left="-108"/>
              <w:jc w:val="center"/>
              <w:rPr>
                <w:b/>
                <w:sz w:val="32"/>
                <w:szCs w:val="32"/>
                <w:lang w:val="it-IT"/>
              </w:rPr>
            </w:pPr>
            <w:r w:rsidRPr="005C2E38">
              <w:rPr>
                <w:b/>
                <w:sz w:val="32"/>
                <w:szCs w:val="32"/>
                <w:lang w:val="it-IT"/>
              </w:rPr>
              <w:t>Prospezione d</w:t>
            </w:r>
            <w:r w:rsidR="002A3928">
              <w:rPr>
                <w:b/>
                <w:sz w:val="32"/>
                <w:szCs w:val="32"/>
                <w:lang w:val="it-IT"/>
              </w:rPr>
              <w:t>i</w:t>
            </w:r>
            <w:r w:rsidRPr="005C2E38">
              <w:rPr>
                <w:b/>
                <w:sz w:val="32"/>
                <w:szCs w:val="32"/>
                <w:lang w:val="it-IT"/>
              </w:rPr>
              <w:t xml:space="preserve"> mercato - piano d'affari</w:t>
            </w:r>
            <w:r w:rsidR="006E5F6B">
              <w:rPr>
                <w:b/>
                <w:sz w:val="32"/>
                <w:szCs w:val="32"/>
                <w:lang w:val="it-IT"/>
              </w:rPr>
              <w:t>/business plan</w:t>
            </w:r>
          </w:p>
          <w:p w:rsidR="007B05DF" w:rsidRPr="005C2E38" w:rsidRDefault="007B05DF" w:rsidP="007B05DF">
            <w:pPr>
              <w:jc w:val="center"/>
              <w:rPr>
                <w:b/>
                <w:sz w:val="32"/>
                <w:szCs w:val="32"/>
                <w:lang w:val="it-IT"/>
              </w:rPr>
            </w:pPr>
          </w:p>
          <w:p w:rsidR="00F76129" w:rsidRPr="005C2E38" w:rsidRDefault="00F76129" w:rsidP="007B05DF">
            <w:pPr>
              <w:jc w:val="center"/>
              <w:rPr>
                <w:b/>
                <w:sz w:val="32"/>
                <w:szCs w:val="32"/>
                <w:lang w:val="it-IT"/>
              </w:rPr>
            </w:pPr>
          </w:p>
          <w:p w:rsidR="00F76129" w:rsidRPr="005C2E38" w:rsidRDefault="00F76129" w:rsidP="007B05DF">
            <w:pPr>
              <w:jc w:val="center"/>
              <w:rPr>
                <w:b/>
                <w:sz w:val="32"/>
                <w:szCs w:val="32"/>
                <w:lang w:val="it-IT"/>
              </w:rPr>
            </w:pPr>
          </w:p>
        </w:tc>
      </w:tr>
      <w:tr w:rsidR="00A9506F" w:rsidRPr="000F528D" w:rsidTr="005C2E38">
        <w:trPr>
          <w:trHeight w:hRule="exact" w:val="220"/>
        </w:trPr>
        <w:tc>
          <w:tcPr>
            <w:tcW w:w="4214" w:type="dxa"/>
          </w:tcPr>
          <w:p w:rsidR="00A9506F" w:rsidRPr="005C2E38" w:rsidRDefault="00A9506F" w:rsidP="000E5ACE">
            <w:pPr>
              <w:ind w:left="-108"/>
              <w:rPr>
                <w:lang w:val="it-IT"/>
              </w:rPr>
            </w:pPr>
          </w:p>
        </w:tc>
        <w:tc>
          <w:tcPr>
            <w:tcW w:w="4858" w:type="dxa"/>
          </w:tcPr>
          <w:p w:rsidR="00A9506F" w:rsidRPr="005C2E38" w:rsidRDefault="00A9506F" w:rsidP="000E5ACE">
            <w:pPr>
              <w:rPr>
                <w:lang w:val="it-IT"/>
              </w:rPr>
            </w:pPr>
          </w:p>
        </w:tc>
      </w:tr>
      <w:tr w:rsidR="00F02798" w:rsidRPr="000F528D" w:rsidTr="000E5ACE">
        <w:tc>
          <w:tcPr>
            <w:tcW w:w="4214" w:type="dxa"/>
            <w:vAlign w:val="bottom"/>
          </w:tcPr>
          <w:p w:rsidR="00F02798" w:rsidRPr="005C2E38" w:rsidRDefault="00F02798" w:rsidP="000E5ACE">
            <w:pPr>
              <w:pStyle w:val="zzForm"/>
              <w:ind w:left="-108"/>
              <w:rPr>
                <w:lang w:val="it-IT"/>
              </w:rPr>
            </w:pPr>
          </w:p>
        </w:tc>
        <w:tc>
          <w:tcPr>
            <w:tcW w:w="4858" w:type="dxa"/>
            <w:vAlign w:val="bottom"/>
          </w:tcPr>
          <w:p w:rsidR="00F02798" w:rsidRPr="005C2E38" w:rsidRDefault="00F02798" w:rsidP="00BC39BA">
            <w:pPr>
              <w:pStyle w:val="zzAdresse"/>
              <w:rPr>
                <w:lang w:val="it-IT"/>
              </w:rPr>
            </w:pPr>
          </w:p>
        </w:tc>
      </w:tr>
    </w:tbl>
    <w:p w:rsidR="00F76129" w:rsidRPr="005C2E38" w:rsidRDefault="00F76129" w:rsidP="007B05DF">
      <w:pPr>
        <w:jc w:val="center"/>
        <w:rPr>
          <w:b/>
          <w:sz w:val="24"/>
          <w:szCs w:val="24"/>
          <w:lang w:val="it-IT"/>
        </w:rPr>
      </w:pPr>
    </w:p>
    <w:p w:rsidR="00F76129" w:rsidRPr="005C2E38" w:rsidRDefault="00F76129" w:rsidP="007B05DF">
      <w:pPr>
        <w:jc w:val="center"/>
        <w:rPr>
          <w:b/>
          <w:sz w:val="24"/>
          <w:szCs w:val="24"/>
          <w:lang w:val="it-IT"/>
        </w:rPr>
      </w:pPr>
    </w:p>
    <w:p w:rsidR="00F76129" w:rsidRPr="005C2E38" w:rsidRDefault="00F76129" w:rsidP="007B05DF">
      <w:pPr>
        <w:jc w:val="center"/>
        <w:rPr>
          <w:b/>
          <w:sz w:val="24"/>
          <w:szCs w:val="24"/>
          <w:lang w:val="it-IT"/>
        </w:rPr>
      </w:pP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4678"/>
        <w:gridCol w:w="453"/>
        <w:gridCol w:w="453"/>
        <w:gridCol w:w="453"/>
      </w:tblGrid>
      <w:tr w:rsidR="00C02BF7" w:rsidRPr="005C2E38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  <w:r w:rsidRPr="005C2E38">
              <w:rPr>
                <w:rFonts w:cs="Arial"/>
                <w:color w:val="000000"/>
                <w:sz w:val="22"/>
                <w:lang w:val="it-IT"/>
              </w:rPr>
              <w:t>Titolo del progetto: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</w:tr>
      <w:tr w:rsidR="00C02BF7" w:rsidRPr="005C2E38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  <w:tr w:rsidR="00C02BF7" w:rsidRPr="005C2E38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ID del progetto: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  <w:tr w:rsidR="00C02BF7" w:rsidRPr="005C2E38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  <w:tr w:rsidR="00C02BF7" w:rsidRPr="000F528D" w:rsidTr="000E5ACE">
        <w:trPr>
          <w:trHeight w:val="285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  <w:r w:rsidRPr="005C2E38">
              <w:rPr>
                <w:rFonts w:cs="Arial"/>
                <w:color w:val="000000"/>
                <w:sz w:val="22"/>
                <w:lang w:val="it-IT"/>
              </w:rPr>
              <w:t>Domanda di aiuto finanziario per l’anno: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</w:tbl>
    <w:p w:rsidR="00C02BF7" w:rsidRPr="005C2E38" w:rsidRDefault="00C02BF7" w:rsidP="00C02BF7">
      <w:pPr>
        <w:spacing w:line="240" w:lineRule="auto"/>
        <w:rPr>
          <w:b/>
          <w:sz w:val="24"/>
          <w:szCs w:val="24"/>
          <w:lang w:val="it-IT"/>
        </w:rPr>
      </w:pPr>
    </w:p>
    <w:p w:rsidR="00C02BF7" w:rsidRPr="005C2E38" w:rsidRDefault="00C02BF7" w:rsidP="00C02BF7">
      <w:pPr>
        <w:spacing w:line="240" w:lineRule="auto"/>
        <w:rPr>
          <w:b/>
          <w:sz w:val="24"/>
          <w:szCs w:val="24"/>
          <w:lang w:val="it-IT"/>
        </w:rPr>
      </w:pPr>
    </w:p>
    <w:p w:rsidR="00C02BF7" w:rsidRPr="005C2E38" w:rsidRDefault="00C02BF7" w:rsidP="00C02BF7">
      <w:pPr>
        <w:spacing w:line="240" w:lineRule="auto"/>
        <w:rPr>
          <w:b/>
          <w:sz w:val="24"/>
          <w:szCs w:val="24"/>
          <w:lang w:val="it-IT"/>
        </w:rPr>
      </w:pPr>
    </w:p>
    <w:tbl>
      <w:tblPr>
        <w:tblW w:w="98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1509"/>
        <w:gridCol w:w="1509"/>
        <w:gridCol w:w="1509"/>
        <w:gridCol w:w="1509"/>
      </w:tblGrid>
      <w:tr w:rsidR="00C02BF7" w:rsidRPr="005C2E38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  <w:r w:rsidRPr="005C2E38">
              <w:rPr>
                <w:rFonts w:cs="Arial"/>
                <w:color w:val="000000"/>
                <w:sz w:val="22"/>
                <w:lang w:val="it-IT"/>
              </w:rPr>
              <w:t>Richiedente (organizzazione):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</w:tr>
      <w:tr w:rsidR="00C02BF7" w:rsidRPr="005C2E38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  <w:tr w:rsidR="00C02BF7" w:rsidRPr="000F528D" w:rsidTr="000E5ACE">
        <w:trPr>
          <w:trHeight w:val="31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  <w:r w:rsidRPr="005C2E38">
              <w:rPr>
                <w:rFonts w:cs="Arial"/>
                <w:color w:val="000000"/>
                <w:sz w:val="22"/>
                <w:lang w:val="it-IT"/>
              </w:rPr>
              <w:t>Gruppo di prodotti o gruppo specifico: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</w:tr>
      <w:tr w:rsidR="00C02BF7" w:rsidRPr="000F528D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  <w:tr w:rsidR="00C02BF7" w:rsidRPr="005C2E38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  <w:r w:rsidRPr="005C2E38">
              <w:rPr>
                <w:rFonts w:cs="Arial"/>
                <w:color w:val="000000"/>
                <w:sz w:val="22"/>
                <w:lang w:val="it-IT"/>
              </w:rPr>
              <w:t>Direzione del progetto (nome):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</w:tr>
      <w:tr w:rsidR="00C02BF7" w:rsidRPr="005C2E38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  <w:tr w:rsidR="00C02BF7" w:rsidRPr="005C2E38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  <w:r w:rsidRPr="005C2E38">
              <w:rPr>
                <w:rFonts w:cs="Arial"/>
                <w:color w:val="000000"/>
                <w:sz w:val="22"/>
                <w:lang w:val="it-IT"/>
              </w:rPr>
              <w:t xml:space="preserve">Indirizzo: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</w:tr>
      <w:tr w:rsidR="00C02BF7" w:rsidRPr="005C2E38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</w:tr>
      <w:tr w:rsidR="00C02BF7" w:rsidRPr="005C2E38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NPA, luogo: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</w:tr>
      <w:tr w:rsidR="00C02BF7" w:rsidRPr="005C2E38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  <w:tr w:rsidR="00C02BF7" w:rsidRPr="005C2E38" w:rsidTr="000E5ACE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  <w:r w:rsidRPr="005C2E38">
              <w:rPr>
                <w:rFonts w:cs="Arial"/>
                <w:color w:val="000000"/>
                <w:sz w:val="22"/>
                <w:lang w:val="it-IT"/>
              </w:rPr>
              <w:t>Telefono: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 </w:t>
            </w:r>
          </w:p>
        </w:tc>
      </w:tr>
      <w:tr w:rsidR="00C02BF7" w:rsidRPr="005C2E38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</w:tr>
      <w:tr w:rsidR="00C02BF7" w:rsidRPr="005C2E38" w:rsidTr="000E5ACE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  <w:r w:rsidRPr="005C2E38">
              <w:rPr>
                <w:rFonts w:cs="Arial"/>
                <w:sz w:val="22"/>
                <w:lang w:val="it-IT"/>
              </w:rPr>
              <w:t>E-mail: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sz w:val="22"/>
                <w:lang w:val="it-IT"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C2E38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 w:eastAsia="de-CH"/>
              </w:rPr>
            </w:pPr>
            <w:r w:rsidRPr="005C2E38">
              <w:rPr>
                <w:rFonts w:cs="Arial"/>
                <w:color w:val="000000"/>
                <w:sz w:val="22"/>
                <w:lang w:val="it-IT"/>
              </w:rPr>
              <w:t> </w:t>
            </w:r>
          </w:p>
        </w:tc>
      </w:tr>
    </w:tbl>
    <w:p w:rsidR="000E514E" w:rsidRPr="005C2E38" w:rsidRDefault="000E514E" w:rsidP="007B05DF">
      <w:pPr>
        <w:jc w:val="center"/>
        <w:rPr>
          <w:b/>
          <w:sz w:val="24"/>
          <w:szCs w:val="24"/>
          <w:lang w:val="it-IT"/>
        </w:rPr>
      </w:pPr>
    </w:p>
    <w:p w:rsidR="005F44DE" w:rsidRPr="005C2E38" w:rsidRDefault="000E514E">
      <w:pPr>
        <w:spacing w:line="240" w:lineRule="auto"/>
        <w:rPr>
          <w:b/>
          <w:sz w:val="24"/>
          <w:szCs w:val="24"/>
          <w:lang w:val="it-IT"/>
        </w:rPr>
      </w:pPr>
      <w:r w:rsidRPr="005C2E38">
        <w:rPr>
          <w:b/>
          <w:sz w:val="24"/>
          <w:szCs w:val="24"/>
          <w:lang w:val="it-IT"/>
        </w:rPr>
        <w:br w:type="page"/>
      </w:r>
    </w:p>
    <w:sdt>
      <w:sdtPr>
        <w:rPr>
          <w:rFonts w:ascii="Arial" w:eastAsia="Calibri" w:hAnsi="Arial" w:cs="Times New Roman"/>
          <w:b w:val="0"/>
          <w:bCs w:val="0"/>
          <w:color w:val="auto"/>
          <w:sz w:val="20"/>
          <w:szCs w:val="22"/>
          <w:lang w:val="it-IT" w:eastAsia="en-US"/>
        </w:rPr>
        <w:id w:val="-215973795"/>
        <w:docPartObj>
          <w:docPartGallery w:val="Table of Contents"/>
          <w:docPartUnique/>
        </w:docPartObj>
      </w:sdtPr>
      <w:sdtEndPr/>
      <w:sdtContent>
        <w:p w:rsidR="005F44DE" w:rsidRPr="005C2E38" w:rsidRDefault="005F44DE">
          <w:pPr>
            <w:pStyle w:val="Inhaltsverzeichnisberschrift"/>
            <w:rPr>
              <w:rFonts w:ascii="Arial" w:hAnsi="Arial" w:cs="Arial"/>
              <w:color w:val="auto"/>
              <w:lang w:val="it-IT"/>
            </w:rPr>
          </w:pPr>
          <w:r w:rsidRPr="005C2E38">
            <w:rPr>
              <w:rFonts w:ascii="Arial" w:hAnsi="Arial" w:cs="Arial"/>
              <w:color w:val="auto"/>
              <w:lang w:val="it-IT"/>
            </w:rPr>
            <w:t>Indice</w:t>
          </w:r>
        </w:p>
        <w:p w:rsidR="00A41A59" w:rsidRDefault="005F44D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r w:rsidRPr="005C2E38">
            <w:rPr>
              <w:lang w:val="it-IT"/>
            </w:rPr>
            <w:fldChar w:fldCharType="begin"/>
          </w:r>
          <w:r w:rsidRPr="005C2E38">
            <w:rPr>
              <w:lang w:val="it-IT"/>
            </w:rPr>
            <w:instrText xml:space="preserve"> TOC \o "1-3" \h \z \u </w:instrText>
          </w:r>
          <w:r w:rsidRPr="005C2E38">
            <w:rPr>
              <w:lang w:val="it-IT"/>
            </w:rPr>
            <w:fldChar w:fldCharType="separate"/>
          </w:r>
          <w:hyperlink w:anchor="_Toc378053640" w:history="1">
            <w:r w:rsidR="00A41A59" w:rsidRPr="008E6AEF">
              <w:rPr>
                <w:rStyle w:val="Hyperlink"/>
                <w:noProof/>
                <w:lang w:val="it-IT"/>
              </w:rPr>
              <w:t>1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Analisi comparativa del portafoglio dei Paesi per stabilire i mercati bersaglio strategici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_Toc378053640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3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41" w:history="1">
            <w:r w:rsidR="00A41A59" w:rsidRPr="008E6AEF">
              <w:rPr>
                <w:rStyle w:val="Hyperlink"/>
                <w:noProof/>
                <w:lang w:val="it-IT"/>
              </w:rPr>
              <w:t>2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Considerazioni strategiche per l'esportazione - contesto iniziale e idea di progetto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_Toc378053641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3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42" w:history="1">
            <w:r w:rsidR="00A41A59" w:rsidRPr="008E6AEF">
              <w:rPr>
                <w:rStyle w:val="Hyperlink"/>
                <w:noProof/>
                <w:lang w:val="it-IT"/>
              </w:rPr>
              <w:t>3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Strategia della prospezione di mercato dal punto di vista della categoria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_Toc378053642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4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43" w:history="1">
            <w:r w:rsidR="00A41A59" w:rsidRPr="008E6AEF">
              <w:rPr>
                <w:rStyle w:val="Hyperlink"/>
                <w:noProof/>
                <w:lang w:val="it-IT"/>
              </w:rPr>
              <w:t>4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Obiettivi specifici della categoria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_Toc378053643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4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44" w:history="1">
            <w:r w:rsidR="00A41A59" w:rsidRPr="008E6AEF">
              <w:rPr>
                <w:rStyle w:val="Hyperlink"/>
                <w:noProof/>
                <w:lang w:val="it-IT"/>
              </w:rPr>
              <w:t>4.1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Obiettivi qualitativi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_Toc378053644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4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45" w:history="1">
            <w:r w:rsidR="00A41A59" w:rsidRPr="008E6AEF">
              <w:rPr>
                <w:rStyle w:val="Hyperlink"/>
                <w:noProof/>
                <w:lang w:val="it-IT"/>
              </w:rPr>
              <w:t>4.2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Obiettivi quantitativi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_Toc378053645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4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46" w:history="1">
            <w:r w:rsidR="00A41A59" w:rsidRPr="008E6AEF">
              <w:rPr>
                <w:rStyle w:val="Hyperlink"/>
                <w:noProof/>
                <w:lang w:val="it-IT"/>
              </w:rPr>
              <w:t>5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Impresa / categoria / organizzazione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_Toc378053646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47" w:history="1">
            <w:r w:rsidR="00A41A59" w:rsidRPr="008E6AEF">
              <w:rPr>
                <w:rStyle w:val="Hyperlink"/>
                <w:noProof/>
                <w:lang w:val="it-IT"/>
              </w:rPr>
              <w:t>6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Analisi situazionale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_Toc378053647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48" w:history="1">
            <w:r w:rsidR="00A41A59" w:rsidRPr="008E6AEF">
              <w:rPr>
                <w:rStyle w:val="Hyperlink"/>
                <w:noProof/>
                <w:lang w:val="it-IT"/>
              </w:rPr>
              <w:t>7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Descrizione del mercato bersaglio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_Toc378053648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49" w:history="1">
            <w:r w:rsidR="00A41A59" w:rsidRPr="008E6AEF">
              <w:rPr>
                <w:rStyle w:val="Hyperlink"/>
                <w:noProof/>
                <w:lang w:val="it-IT"/>
              </w:rPr>
              <w:t>7.1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Panoramica del mercato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_Toc378053649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0" w:history="1">
            <w:r w:rsidR="00A41A59" w:rsidRPr="008E6AEF">
              <w:rPr>
                <w:rStyle w:val="Hyperlink"/>
                <w:noProof/>
                <w:lang w:val="it-IT"/>
              </w:rPr>
              <w:t>7.2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Strutture di distribuzione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_Toc378053650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1" w:history="1">
            <w:r w:rsidR="00A41A59" w:rsidRPr="008E6AEF">
              <w:rPr>
                <w:rStyle w:val="Hyperlink"/>
                <w:noProof/>
                <w:lang w:val="it-IT"/>
              </w:rPr>
              <w:t>7.3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Propria posizione sul mercato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_Toc378053651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2" w:history="1">
            <w:r w:rsidR="00A41A59" w:rsidRPr="008E6AEF">
              <w:rPr>
                <w:rStyle w:val="Hyperlink"/>
                <w:noProof/>
                <w:lang w:val="it-IT"/>
              </w:rPr>
              <w:t>7.4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Analisi della concorrenza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_Toc378053652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3" w:history="1">
            <w:r w:rsidR="00A41A59" w:rsidRPr="008E6AEF">
              <w:rPr>
                <w:rStyle w:val="Hyperlink"/>
                <w:noProof/>
                <w:lang w:val="it-IT"/>
              </w:rPr>
              <w:t>7.5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Analisi SWOT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_Toc378053653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54" w:history="1">
            <w:r w:rsidR="00A41A59" w:rsidRPr="008E6AEF">
              <w:rPr>
                <w:rStyle w:val="Hyperlink"/>
                <w:noProof/>
                <w:lang w:val="it-IT"/>
              </w:rPr>
              <w:t>8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Strategia di marketing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_Toc378053654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5" w:history="1">
            <w:r w:rsidR="00A41A59" w:rsidRPr="008E6AEF">
              <w:rPr>
                <w:rStyle w:val="Hyperlink"/>
                <w:noProof/>
                <w:lang w:val="it-IT"/>
              </w:rPr>
              <w:t>8.1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Indirizzo strategico della strategia d'esportazione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_Toc378053655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5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6" w:history="1">
            <w:r w:rsidR="00A41A59" w:rsidRPr="008E6AEF">
              <w:rPr>
                <w:rStyle w:val="Hyperlink"/>
                <w:noProof/>
                <w:lang w:val="it-IT"/>
              </w:rPr>
              <w:t>8.2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Segmentazione del mercato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_Toc378053656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7" w:history="1">
            <w:r w:rsidR="00A41A59" w:rsidRPr="008E6AEF">
              <w:rPr>
                <w:rStyle w:val="Hyperlink"/>
                <w:noProof/>
                <w:lang w:val="it-IT"/>
              </w:rPr>
              <w:t>8.3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Definizione dei gruppi bersaglio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_Toc378053657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8" w:history="1">
            <w:r w:rsidR="00A41A59" w:rsidRPr="008E6AEF">
              <w:rPr>
                <w:rStyle w:val="Hyperlink"/>
                <w:noProof/>
                <w:lang w:val="it-IT"/>
              </w:rPr>
              <w:t>8.4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Obiettivi marketing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_Toc378053658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59" w:history="1">
            <w:r w:rsidR="00A41A59" w:rsidRPr="008E6AEF">
              <w:rPr>
                <w:rStyle w:val="Hyperlink"/>
                <w:noProof/>
                <w:lang w:val="it-IT"/>
              </w:rPr>
              <w:t>8.4.1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Obiettivi marketing sul piano quantitativo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_Toc378053659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60" w:history="1">
            <w:r w:rsidR="00A41A59" w:rsidRPr="008E6AEF">
              <w:rPr>
                <w:rStyle w:val="Hyperlink"/>
                <w:noProof/>
                <w:lang w:val="it-IT"/>
              </w:rPr>
              <w:t>8.4.2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Obiettivi marketing sul piano qualitativo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_Toc378053660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61" w:history="1">
            <w:r w:rsidR="00A41A59" w:rsidRPr="008E6AEF">
              <w:rPr>
                <w:rStyle w:val="Hyperlink"/>
                <w:noProof/>
                <w:lang w:val="it-IT"/>
              </w:rPr>
              <w:t>8.5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Marketing mix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_Toc378053661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62" w:history="1">
            <w:r w:rsidR="00A41A59" w:rsidRPr="008E6AEF">
              <w:rPr>
                <w:rStyle w:val="Hyperlink"/>
                <w:noProof/>
                <w:lang w:val="it-IT"/>
              </w:rPr>
              <w:t>8.5.1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Strategia in materia di prezzi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_Toc378053662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63" w:history="1">
            <w:r w:rsidR="00A41A59" w:rsidRPr="008E6AEF">
              <w:rPr>
                <w:rStyle w:val="Hyperlink"/>
                <w:noProof/>
                <w:lang w:val="it-IT"/>
              </w:rPr>
              <w:t>8.5.2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Strategia di vendita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_Toc378053663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64" w:history="1">
            <w:r w:rsidR="00A41A59" w:rsidRPr="008E6AEF">
              <w:rPr>
                <w:rStyle w:val="Hyperlink"/>
                <w:noProof/>
                <w:lang w:val="it-IT"/>
              </w:rPr>
              <w:t>8.5.3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Politica in materia di prodotti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_Toc378053664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65" w:history="1">
            <w:r w:rsidR="00A41A59" w:rsidRPr="008E6AEF">
              <w:rPr>
                <w:rStyle w:val="Hyperlink"/>
                <w:noProof/>
                <w:lang w:val="it-IT"/>
              </w:rPr>
              <w:t>8.5.4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Strategia di comunicazione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_Toc378053665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66" w:history="1">
            <w:r w:rsidR="00A41A59" w:rsidRPr="008E6AEF">
              <w:rPr>
                <w:rStyle w:val="Hyperlink"/>
                <w:noProof/>
                <w:lang w:val="it-IT"/>
              </w:rPr>
              <w:t>9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Tempistiche / tappe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_Toc378053666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8053667" w:history="1">
            <w:r w:rsidR="00A41A59" w:rsidRPr="008E6AEF">
              <w:rPr>
                <w:rStyle w:val="Hyperlink"/>
                <w:noProof/>
                <w:lang w:val="it-IT"/>
              </w:rPr>
              <w:t>10</w:t>
            </w:r>
            <w:r w:rsidR="00A41A59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Finanze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_Toc378053667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68" w:history="1">
            <w:r w:rsidR="00A41A59" w:rsidRPr="008E6AEF">
              <w:rPr>
                <w:rStyle w:val="Hyperlink"/>
                <w:noProof/>
                <w:lang w:val="it-IT"/>
              </w:rPr>
              <w:t>10.1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Piano quinquennale incl. calcolo del punto di pareggio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_Toc378053668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69" w:history="1">
            <w:r w:rsidR="00A41A59" w:rsidRPr="008E6AEF">
              <w:rPr>
                <w:rStyle w:val="Hyperlink"/>
                <w:noProof/>
                <w:lang w:val="it-IT"/>
              </w:rPr>
              <w:t>10.2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Finanziamento del progetto (mezzi propri)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_Toc378053669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A41A59" w:rsidRDefault="003B286E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8053670" w:history="1">
            <w:r w:rsidR="00A41A59" w:rsidRPr="008E6AEF">
              <w:rPr>
                <w:rStyle w:val="Hyperlink"/>
                <w:noProof/>
                <w:lang w:val="it-IT"/>
              </w:rPr>
              <w:t>10.3</w:t>
            </w:r>
            <w:r w:rsidR="00A41A59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1A59" w:rsidRPr="008E6AEF">
              <w:rPr>
                <w:rStyle w:val="Hyperlink"/>
                <w:noProof/>
                <w:lang w:val="it-IT"/>
              </w:rPr>
              <w:t>Controlling / controllo dei risultati</w:t>
            </w:r>
            <w:r w:rsidR="00A41A59">
              <w:rPr>
                <w:noProof/>
                <w:webHidden/>
              </w:rPr>
              <w:tab/>
            </w:r>
            <w:r w:rsidR="00A41A59">
              <w:rPr>
                <w:noProof/>
                <w:webHidden/>
              </w:rPr>
              <w:fldChar w:fldCharType="begin"/>
            </w:r>
            <w:r w:rsidR="00A41A59">
              <w:rPr>
                <w:noProof/>
                <w:webHidden/>
              </w:rPr>
              <w:instrText xml:space="preserve"> PAGEREF _Toc378053670 \h </w:instrText>
            </w:r>
            <w:r w:rsidR="00A41A59">
              <w:rPr>
                <w:noProof/>
                <w:webHidden/>
              </w:rPr>
            </w:r>
            <w:r w:rsidR="00A41A59">
              <w:rPr>
                <w:noProof/>
                <w:webHidden/>
              </w:rPr>
              <w:fldChar w:fldCharType="separate"/>
            </w:r>
            <w:r w:rsidR="0015787D">
              <w:rPr>
                <w:noProof/>
                <w:webHidden/>
              </w:rPr>
              <w:t>6</w:t>
            </w:r>
            <w:r w:rsidR="00A41A59">
              <w:rPr>
                <w:noProof/>
                <w:webHidden/>
              </w:rPr>
              <w:fldChar w:fldCharType="end"/>
            </w:r>
          </w:hyperlink>
        </w:p>
        <w:p w:rsidR="005F44DE" w:rsidRPr="005C2E38" w:rsidRDefault="005F44DE">
          <w:pPr>
            <w:rPr>
              <w:lang w:val="it-IT"/>
            </w:rPr>
          </w:pPr>
          <w:r w:rsidRPr="005C2E38">
            <w:rPr>
              <w:b/>
              <w:bCs/>
              <w:lang w:val="it-IT"/>
            </w:rPr>
            <w:fldChar w:fldCharType="end"/>
          </w:r>
        </w:p>
      </w:sdtContent>
    </w:sdt>
    <w:p w:rsidR="000E514E" w:rsidRPr="005C2E38" w:rsidRDefault="005F44DE">
      <w:pPr>
        <w:spacing w:line="240" w:lineRule="auto"/>
        <w:rPr>
          <w:b/>
          <w:sz w:val="24"/>
          <w:szCs w:val="24"/>
          <w:lang w:val="it-IT"/>
        </w:rPr>
      </w:pPr>
      <w:r w:rsidRPr="005C2E38">
        <w:rPr>
          <w:b/>
          <w:sz w:val="24"/>
          <w:szCs w:val="24"/>
          <w:lang w:val="it-IT"/>
        </w:rPr>
        <w:br w:type="page"/>
      </w:r>
    </w:p>
    <w:p w:rsidR="00766F7F" w:rsidRPr="005C2E38" w:rsidRDefault="005F44DE">
      <w:pPr>
        <w:spacing w:line="240" w:lineRule="auto"/>
        <w:rPr>
          <w:b/>
          <w:sz w:val="24"/>
          <w:lang w:val="it-IT"/>
        </w:rPr>
      </w:pPr>
      <w:r w:rsidRPr="005C2E38">
        <w:rPr>
          <w:b/>
          <w:sz w:val="24"/>
          <w:lang w:val="it-IT"/>
        </w:rPr>
        <w:lastRenderedPageBreak/>
        <w:t>Parte I - Strategia di esportazione della categoria</w:t>
      </w:r>
    </w:p>
    <w:p w:rsidR="005F44DE" w:rsidRPr="005C2E38" w:rsidRDefault="005F44DE">
      <w:pPr>
        <w:pBdr>
          <w:bottom w:val="single" w:sz="12" w:space="1" w:color="auto"/>
        </w:pBdr>
        <w:spacing w:line="240" w:lineRule="auto"/>
        <w:rPr>
          <w:i/>
          <w:szCs w:val="20"/>
          <w:lang w:val="it-IT"/>
        </w:rPr>
      </w:pPr>
      <w:r w:rsidRPr="005C2E38">
        <w:rPr>
          <w:i/>
          <w:szCs w:val="20"/>
          <w:lang w:val="it-IT"/>
        </w:rPr>
        <w:t>(va compilata dalla categoria / dall'organizzazione richiedente)</w:t>
      </w:r>
    </w:p>
    <w:p w:rsidR="005F44DE" w:rsidRPr="005C2E38" w:rsidRDefault="005F44DE">
      <w:pPr>
        <w:pBdr>
          <w:bottom w:val="single" w:sz="12" w:space="1" w:color="auto"/>
        </w:pBdr>
        <w:spacing w:line="240" w:lineRule="auto"/>
        <w:rPr>
          <w:i/>
          <w:szCs w:val="20"/>
          <w:lang w:val="it-IT"/>
        </w:rPr>
      </w:pPr>
    </w:p>
    <w:p w:rsidR="005F44DE" w:rsidRPr="005C2E38" w:rsidRDefault="005F44DE">
      <w:pPr>
        <w:spacing w:line="240" w:lineRule="auto"/>
        <w:rPr>
          <w:b/>
          <w:szCs w:val="20"/>
          <w:lang w:val="it-IT"/>
        </w:rPr>
      </w:pPr>
    </w:p>
    <w:p w:rsidR="006632B6" w:rsidRPr="005C2E38" w:rsidRDefault="006632B6" w:rsidP="006632B6">
      <w:pPr>
        <w:pStyle w:val="berschrift1"/>
        <w:rPr>
          <w:lang w:val="it-IT"/>
        </w:rPr>
      </w:pPr>
      <w:bookmarkStart w:id="1" w:name="_Toc378053640"/>
      <w:r w:rsidRPr="005C2E38">
        <w:rPr>
          <w:lang w:val="it-IT"/>
        </w:rPr>
        <w:t>Analisi comparativa del portafoglio dei Paesi per stabilire i mercati bersaglio strategici</w:t>
      </w:r>
      <w:bookmarkEnd w:id="1"/>
    </w:p>
    <w:p w:rsidR="006632B6" w:rsidRPr="005C2E38" w:rsidRDefault="006632B6" w:rsidP="006632B6">
      <w:pPr>
        <w:rPr>
          <w:i/>
          <w:lang w:val="it-IT"/>
        </w:rPr>
      </w:pPr>
      <w:r w:rsidRPr="005C2E38">
        <w:rPr>
          <w:i/>
          <w:lang w:val="it-IT"/>
        </w:rPr>
        <w:t>(nell'analisi del portafoglio dei Paesi vanno illustrati gli indicatori che hanno portato alla definizione del mercato bersaglio e i motivi per cui viene richiesto un aiuto finanziario per questo o quel Paese)</w:t>
      </w:r>
    </w:p>
    <w:p w:rsidR="006632B6" w:rsidRPr="005C2E38" w:rsidRDefault="006632B6" w:rsidP="006632B6">
      <w:pPr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70"/>
        <w:gridCol w:w="2676"/>
        <w:gridCol w:w="1363"/>
        <w:gridCol w:w="1363"/>
        <w:gridCol w:w="1215"/>
      </w:tblGrid>
      <w:tr w:rsidR="006632B6" w:rsidRPr="005C2E38" w:rsidTr="006632B6">
        <w:tc>
          <w:tcPr>
            <w:tcW w:w="2670" w:type="dxa"/>
          </w:tcPr>
          <w:p w:rsidR="006632B6" w:rsidRPr="005C2E38" w:rsidRDefault="006632B6" w:rsidP="000E5ACE">
            <w:pPr>
              <w:rPr>
                <w:b/>
                <w:sz w:val="24"/>
                <w:szCs w:val="24"/>
                <w:lang w:val="it-IT"/>
              </w:rPr>
            </w:pPr>
            <w:r w:rsidRPr="005C2E38">
              <w:rPr>
                <w:b/>
                <w:sz w:val="24"/>
                <w:szCs w:val="24"/>
                <w:lang w:val="it-IT"/>
              </w:rPr>
              <w:t>Condizioni quadro</w:t>
            </w: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b/>
                <w:sz w:val="24"/>
                <w:szCs w:val="24"/>
                <w:lang w:val="it-IT"/>
              </w:rPr>
            </w:pPr>
            <w:r w:rsidRPr="005C2E38">
              <w:rPr>
                <w:b/>
                <w:sz w:val="24"/>
                <w:szCs w:val="24"/>
                <w:lang w:val="it-IT"/>
              </w:rPr>
              <w:t>Indicatore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b/>
                <w:sz w:val="24"/>
                <w:szCs w:val="24"/>
                <w:lang w:val="it-IT"/>
              </w:rPr>
            </w:pPr>
            <w:r w:rsidRPr="005C2E38">
              <w:rPr>
                <w:b/>
                <w:sz w:val="24"/>
                <w:szCs w:val="24"/>
                <w:lang w:val="it-IT"/>
              </w:rPr>
              <w:t>Paese 1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b/>
                <w:sz w:val="24"/>
                <w:szCs w:val="24"/>
                <w:lang w:val="it-IT"/>
              </w:rPr>
            </w:pPr>
            <w:r w:rsidRPr="005C2E38">
              <w:rPr>
                <w:b/>
                <w:sz w:val="24"/>
                <w:szCs w:val="24"/>
                <w:lang w:val="it-IT"/>
              </w:rPr>
              <w:t>Paese 2</w:t>
            </w: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b/>
                <w:sz w:val="24"/>
                <w:szCs w:val="24"/>
                <w:lang w:val="it-IT"/>
              </w:rPr>
            </w:pPr>
            <w:r w:rsidRPr="005C2E38">
              <w:rPr>
                <w:b/>
                <w:sz w:val="24"/>
                <w:szCs w:val="24"/>
                <w:lang w:val="it-IT"/>
              </w:rPr>
              <w:t>Paese 3</w:t>
            </w:r>
          </w:p>
        </w:tc>
      </w:tr>
      <w:tr w:rsidR="006632B6" w:rsidRPr="005C2E38" w:rsidTr="006632B6">
        <w:tc>
          <w:tcPr>
            <w:tcW w:w="2670" w:type="dxa"/>
            <w:vMerge w:val="restart"/>
          </w:tcPr>
          <w:p w:rsidR="006632B6" w:rsidRPr="005C2E38" w:rsidRDefault="006E5F6B" w:rsidP="000E5ACE">
            <w:pPr>
              <w:rPr>
                <w:lang w:val="it-IT"/>
              </w:rPr>
            </w:pPr>
            <w:r>
              <w:rPr>
                <w:lang w:val="it-IT"/>
              </w:rPr>
              <w:t>Situazione economica</w:t>
            </w: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PIL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Potere d'acquisto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…..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 w:val="restart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Accessibilità del mercato</w:t>
            </w: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Prossimità del mercato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0F528D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Condizioni quadro di politica commerciale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Ostacoli tariffari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0F528D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Ostacoli al commercio non tariffari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…..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 w:val="restart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Strutture di mercato</w:t>
            </w: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Dimensione del mercato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Evoluzione del mercato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 xml:space="preserve">Strutture commerciali 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Intensità della concorrenza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 xml:space="preserve">Grado di autoapprovvigionamento 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…..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 w:val="restart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Consumatori</w:t>
            </w: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Esigenze dei consumatori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USP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0F528D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Immagine della Svizzera come Paese d'origine dei prodotti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  <w:tr w:rsidR="006632B6" w:rsidRPr="005C2E38" w:rsidTr="006632B6">
        <w:tc>
          <w:tcPr>
            <w:tcW w:w="2670" w:type="dxa"/>
            <w:vMerge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2676" w:type="dxa"/>
          </w:tcPr>
          <w:p w:rsidR="006632B6" w:rsidRPr="005C2E38" w:rsidRDefault="006632B6" w:rsidP="000E5ACE">
            <w:pPr>
              <w:rPr>
                <w:lang w:val="it-IT"/>
              </w:rPr>
            </w:pPr>
            <w:r w:rsidRPr="005C2E38">
              <w:rPr>
                <w:lang w:val="it-IT"/>
              </w:rPr>
              <w:t>…..</w:t>
            </w: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363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  <w:tc>
          <w:tcPr>
            <w:tcW w:w="1215" w:type="dxa"/>
          </w:tcPr>
          <w:p w:rsidR="006632B6" w:rsidRPr="005C2E38" w:rsidRDefault="006632B6" w:rsidP="000E5ACE">
            <w:pPr>
              <w:rPr>
                <w:lang w:val="it-IT"/>
              </w:rPr>
            </w:pPr>
          </w:p>
        </w:tc>
      </w:tr>
    </w:tbl>
    <w:p w:rsidR="00766F7F" w:rsidRPr="005C2E38" w:rsidRDefault="00766F7F" w:rsidP="0035780A">
      <w:pPr>
        <w:pStyle w:val="berschrift1"/>
        <w:rPr>
          <w:lang w:val="it-IT"/>
        </w:rPr>
      </w:pPr>
      <w:bookmarkStart w:id="2" w:name="_Toc378053641"/>
      <w:r w:rsidRPr="005C2E38">
        <w:rPr>
          <w:lang w:val="it-IT"/>
        </w:rPr>
        <w:t>Considerazioni strategiche per l'esportazione - contesto iniziale e idea di progetto</w:t>
      </w:r>
      <w:bookmarkEnd w:id="2"/>
    </w:p>
    <w:p w:rsidR="005F44DE" w:rsidRPr="005C2E38" w:rsidRDefault="005F44DE" w:rsidP="005F44DE">
      <w:pPr>
        <w:rPr>
          <w:lang w:val="it-IT"/>
        </w:rPr>
      </w:pPr>
    </w:p>
    <w:p w:rsidR="005F44DE" w:rsidRPr="005C2E38" w:rsidRDefault="005F44DE" w:rsidP="005C2E3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i/>
          <w:lang w:val="it-IT"/>
        </w:rPr>
      </w:pPr>
      <w:r w:rsidRPr="005C2E38">
        <w:rPr>
          <w:i/>
          <w:lang w:val="it-IT"/>
        </w:rPr>
        <w:t>(antefatti, situazione della categoria, considerazioni strategiche, motivazione dell'iniziativa legata all'esportazione [creazione di valore, sovrapproduzione, ecc.])</w:t>
      </w:r>
    </w:p>
    <w:p w:rsidR="0035780A" w:rsidRPr="005C2E38" w:rsidRDefault="0035780A" w:rsidP="005C2E3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5C2E3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lang w:val="it-IT"/>
        </w:rPr>
      </w:pPr>
    </w:p>
    <w:p w:rsidR="0035780A" w:rsidRDefault="0035780A" w:rsidP="005C2E3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lang w:val="it-IT"/>
        </w:rPr>
      </w:pPr>
    </w:p>
    <w:p w:rsidR="005C2E38" w:rsidRDefault="005C2E38" w:rsidP="005C2E3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lang w:val="it-IT"/>
        </w:rPr>
      </w:pPr>
    </w:p>
    <w:p w:rsidR="005C2E38" w:rsidRPr="005C2E38" w:rsidRDefault="005C2E38" w:rsidP="005C2E3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5C2E3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5C2E3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5F44DE" w:rsidRPr="005C2E38" w:rsidRDefault="005F44DE" w:rsidP="005C2E3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A619CF" w:rsidRPr="005C2E38" w:rsidRDefault="002A3928" w:rsidP="0035780A">
      <w:pPr>
        <w:pStyle w:val="berschrift1"/>
        <w:rPr>
          <w:lang w:val="it-IT"/>
        </w:rPr>
      </w:pPr>
      <w:bookmarkStart w:id="3" w:name="_Toc378053642"/>
      <w:r>
        <w:rPr>
          <w:lang w:val="it-IT"/>
        </w:rPr>
        <w:lastRenderedPageBreak/>
        <w:t>Strategia della</w:t>
      </w:r>
      <w:r w:rsidR="0035780A" w:rsidRPr="005C2E38">
        <w:rPr>
          <w:lang w:val="it-IT"/>
        </w:rPr>
        <w:t xml:space="preserve"> prospezione d</w:t>
      </w:r>
      <w:r>
        <w:rPr>
          <w:lang w:val="it-IT"/>
        </w:rPr>
        <w:t>i</w:t>
      </w:r>
      <w:r w:rsidR="0035780A" w:rsidRPr="005C2E38">
        <w:rPr>
          <w:lang w:val="it-IT"/>
        </w:rPr>
        <w:t xml:space="preserve"> mercato dal punto di vista della categoria</w:t>
      </w:r>
      <w:bookmarkEnd w:id="3"/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5C2E38">
        <w:rPr>
          <w:i/>
          <w:lang w:val="it-IT"/>
        </w:rPr>
        <w:t xml:space="preserve">(principi strategici, singole </w:t>
      </w:r>
      <w:r w:rsidR="00136C7A">
        <w:rPr>
          <w:i/>
          <w:lang w:val="it-IT"/>
        </w:rPr>
        <w:t xml:space="preserve">imprese </w:t>
      </w:r>
      <w:r w:rsidRPr="005C2E38">
        <w:rPr>
          <w:i/>
          <w:lang w:val="it-IT"/>
        </w:rPr>
        <w:t>o strategia di marchio mantello, ecc.)</w:t>
      </w: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35780A" w:rsidRPr="005C2E38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766F7F" w:rsidRPr="005C2E38" w:rsidRDefault="006632B6" w:rsidP="000E5ACE">
      <w:pPr>
        <w:pStyle w:val="berschrift1"/>
        <w:rPr>
          <w:lang w:val="it-IT"/>
        </w:rPr>
      </w:pPr>
      <w:bookmarkStart w:id="4" w:name="_Toc378053643"/>
      <w:r w:rsidRPr="005C2E38">
        <w:rPr>
          <w:lang w:val="it-IT"/>
        </w:rPr>
        <w:t>Obiettivi specifici della categoria</w:t>
      </w:r>
      <w:bookmarkEnd w:id="4"/>
    </w:p>
    <w:p w:rsidR="0035780A" w:rsidRPr="005C2E38" w:rsidRDefault="0035780A" w:rsidP="0035780A">
      <w:pPr>
        <w:pStyle w:val="berschrift2"/>
        <w:rPr>
          <w:lang w:val="it-IT"/>
        </w:rPr>
      </w:pPr>
      <w:bookmarkStart w:id="5" w:name="_Toc378053644"/>
      <w:r w:rsidRPr="005C2E38">
        <w:rPr>
          <w:lang w:val="it-IT"/>
        </w:rPr>
        <w:t>Obiettivi qualitativi</w:t>
      </w:r>
      <w:bookmarkEnd w:id="5"/>
    </w:p>
    <w:p w:rsidR="0035780A" w:rsidRPr="005C2E38" w:rsidRDefault="0035780A" w:rsidP="0035780A">
      <w:pPr>
        <w:pStyle w:val="berschrift2"/>
        <w:rPr>
          <w:lang w:val="it-IT"/>
        </w:rPr>
      </w:pPr>
      <w:bookmarkStart w:id="6" w:name="_Toc378053645"/>
      <w:r w:rsidRPr="005C2E38">
        <w:rPr>
          <w:lang w:val="it-IT"/>
        </w:rPr>
        <w:t>Obiettivi quantitativi</w:t>
      </w:r>
      <w:bookmarkEnd w:id="6"/>
    </w:p>
    <w:p w:rsidR="0035780A" w:rsidRPr="005C2E38" w:rsidRDefault="0035780A">
      <w:pPr>
        <w:spacing w:line="240" w:lineRule="auto"/>
        <w:rPr>
          <w:rFonts w:eastAsia="Times New Roman"/>
          <w:b/>
          <w:bCs/>
          <w:sz w:val="28"/>
          <w:szCs w:val="24"/>
          <w:lang w:val="it-IT"/>
        </w:rPr>
      </w:pPr>
      <w:r w:rsidRPr="005C2E38">
        <w:rPr>
          <w:lang w:val="it-IT"/>
        </w:rPr>
        <w:br w:type="page"/>
      </w:r>
    </w:p>
    <w:p w:rsidR="0035780A" w:rsidRPr="005C2E38" w:rsidRDefault="0035780A" w:rsidP="0035780A">
      <w:pPr>
        <w:spacing w:line="240" w:lineRule="auto"/>
        <w:rPr>
          <w:b/>
          <w:sz w:val="24"/>
          <w:lang w:val="it-IT"/>
        </w:rPr>
      </w:pPr>
      <w:r w:rsidRPr="005C2E38">
        <w:rPr>
          <w:b/>
          <w:sz w:val="24"/>
          <w:lang w:val="it-IT"/>
        </w:rPr>
        <w:lastRenderedPageBreak/>
        <w:t>Parte II - Progetto di prospezione d</w:t>
      </w:r>
      <w:r w:rsidR="002A3928">
        <w:rPr>
          <w:b/>
          <w:sz w:val="24"/>
          <w:lang w:val="it-IT"/>
        </w:rPr>
        <w:t xml:space="preserve">i </w:t>
      </w:r>
      <w:r w:rsidRPr="005C2E38">
        <w:rPr>
          <w:b/>
          <w:sz w:val="24"/>
          <w:lang w:val="it-IT"/>
        </w:rPr>
        <w:t>mercato</w:t>
      </w:r>
    </w:p>
    <w:p w:rsidR="0035780A" w:rsidRPr="005C2E38" w:rsidRDefault="002A3928" w:rsidP="0035780A">
      <w:pPr>
        <w:spacing w:line="240" w:lineRule="auto"/>
        <w:rPr>
          <w:i/>
          <w:szCs w:val="20"/>
          <w:lang w:val="it-IT"/>
        </w:rPr>
      </w:pPr>
      <w:r>
        <w:rPr>
          <w:i/>
          <w:szCs w:val="20"/>
          <w:lang w:val="it-IT"/>
        </w:rPr>
        <w:t>(va compilata dall</w:t>
      </w:r>
      <w:r w:rsidR="0035780A" w:rsidRPr="005C2E38">
        <w:rPr>
          <w:i/>
          <w:szCs w:val="20"/>
          <w:lang w:val="it-IT"/>
        </w:rPr>
        <w:t>a categoria / dall'organizzazione richiedente e / o dalle imprese partecipanti / responsabili)</w:t>
      </w:r>
    </w:p>
    <w:p w:rsidR="0035780A" w:rsidRPr="005C2E38" w:rsidRDefault="0035780A" w:rsidP="0035780A">
      <w:pPr>
        <w:pBdr>
          <w:bottom w:val="single" w:sz="12" w:space="1" w:color="auto"/>
        </w:pBdr>
        <w:spacing w:line="240" w:lineRule="auto"/>
        <w:rPr>
          <w:i/>
          <w:szCs w:val="20"/>
          <w:lang w:val="it-IT"/>
        </w:rPr>
      </w:pPr>
    </w:p>
    <w:p w:rsidR="00C07ED8" w:rsidRPr="005C2E38" w:rsidRDefault="00C07ED8" w:rsidP="00255545">
      <w:pPr>
        <w:pStyle w:val="berschrift1"/>
        <w:rPr>
          <w:lang w:val="it-IT"/>
        </w:rPr>
      </w:pPr>
      <w:bookmarkStart w:id="7" w:name="_Toc378053646"/>
      <w:r w:rsidRPr="005C2E38">
        <w:rPr>
          <w:lang w:val="it-IT"/>
        </w:rPr>
        <w:t>Impresa / categoria / organizzazione</w:t>
      </w:r>
      <w:bookmarkEnd w:id="7"/>
    </w:p>
    <w:p w:rsidR="0035780A" w:rsidRPr="005C2E38" w:rsidRDefault="0035780A" w:rsidP="0035780A">
      <w:pPr>
        <w:rPr>
          <w:i/>
          <w:lang w:val="it-IT"/>
        </w:rPr>
      </w:pPr>
      <w:r w:rsidRPr="005C2E38">
        <w:rPr>
          <w:i/>
          <w:lang w:val="it-IT"/>
        </w:rPr>
        <w:t>(nome, forma giuridica, indirizzo, categoria, ecc.)</w:t>
      </w:r>
    </w:p>
    <w:p w:rsidR="00C07ED8" w:rsidRPr="005C2E38" w:rsidRDefault="00C07ED8" w:rsidP="00221AD5">
      <w:pPr>
        <w:pStyle w:val="berschrift1"/>
        <w:rPr>
          <w:lang w:val="it-IT"/>
        </w:rPr>
      </w:pPr>
      <w:bookmarkStart w:id="8" w:name="_Toc378053647"/>
      <w:r w:rsidRPr="005C2E38">
        <w:rPr>
          <w:lang w:val="it-IT"/>
        </w:rPr>
        <w:t>Analisi situazionale</w:t>
      </w:r>
      <w:bookmarkEnd w:id="8"/>
      <w:r w:rsidRPr="005C2E38">
        <w:rPr>
          <w:lang w:val="it-IT"/>
        </w:rPr>
        <w:tab/>
      </w:r>
    </w:p>
    <w:p w:rsidR="0035780A" w:rsidRPr="005C2E38" w:rsidRDefault="0035780A" w:rsidP="0035780A">
      <w:pPr>
        <w:rPr>
          <w:i/>
          <w:lang w:val="it-IT"/>
        </w:rPr>
      </w:pPr>
      <w:r w:rsidRPr="005C2E38">
        <w:rPr>
          <w:i/>
          <w:lang w:val="it-IT"/>
        </w:rPr>
        <w:t>(antefatti, situazione odierna)</w:t>
      </w:r>
    </w:p>
    <w:p w:rsidR="00C07ED8" w:rsidRPr="005C2E38" w:rsidRDefault="00C07ED8" w:rsidP="00C07ED8">
      <w:pPr>
        <w:pStyle w:val="berschrift1"/>
        <w:rPr>
          <w:szCs w:val="28"/>
          <w:lang w:val="it-IT"/>
        </w:rPr>
      </w:pPr>
      <w:bookmarkStart w:id="9" w:name="_Toc378053648"/>
      <w:r w:rsidRPr="005C2E38">
        <w:rPr>
          <w:szCs w:val="28"/>
          <w:lang w:val="it-IT"/>
        </w:rPr>
        <w:t>Descrizione del mercato bersaglio</w:t>
      </w:r>
      <w:bookmarkEnd w:id="9"/>
    </w:p>
    <w:p w:rsidR="00C07ED8" w:rsidRPr="005C2E38" w:rsidRDefault="00C07ED8" w:rsidP="00E315F1">
      <w:pPr>
        <w:pStyle w:val="berschrift2"/>
        <w:rPr>
          <w:b w:val="0"/>
          <w:sz w:val="20"/>
          <w:lang w:val="it-IT"/>
        </w:rPr>
      </w:pPr>
      <w:bookmarkStart w:id="10" w:name="_Toc378053649"/>
      <w:r w:rsidRPr="005C2E38">
        <w:rPr>
          <w:b w:val="0"/>
          <w:sz w:val="20"/>
          <w:lang w:val="it-IT"/>
        </w:rPr>
        <w:t>Panoramica del mercato</w:t>
      </w:r>
      <w:bookmarkEnd w:id="10"/>
    </w:p>
    <w:p w:rsidR="002A6633" w:rsidRPr="005C2E38" w:rsidRDefault="002A6633" w:rsidP="00E315F1">
      <w:pPr>
        <w:pStyle w:val="berschrift2"/>
        <w:rPr>
          <w:b w:val="0"/>
          <w:sz w:val="20"/>
          <w:lang w:val="it-IT"/>
        </w:rPr>
      </w:pPr>
      <w:bookmarkStart w:id="11" w:name="_Toc378053650"/>
      <w:r w:rsidRPr="005C2E38">
        <w:rPr>
          <w:b w:val="0"/>
          <w:sz w:val="20"/>
          <w:lang w:val="it-IT"/>
        </w:rPr>
        <w:t>Strutture di distribuzione</w:t>
      </w:r>
      <w:bookmarkEnd w:id="11"/>
    </w:p>
    <w:p w:rsidR="00C07ED8" w:rsidRPr="005C2E38" w:rsidRDefault="00C07ED8" w:rsidP="00E315F1">
      <w:pPr>
        <w:pStyle w:val="berschrift2"/>
        <w:rPr>
          <w:b w:val="0"/>
          <w:sz w:val="20"/>
          <w:lang w:val="it-IT"/>
        </w:rPr>
      </w:pPr>
      <w:bookmarkStart w:id="12" w:name="_Toc378053651"/>
      <w:r w:rsidRPr="005C2E38">
        <w:rPr>
          <w:b w:val="0"/>
          <w:sz w:val="20"/>
          <w:lang w:val="it-IT"/>
        </w:rPr>
        <w:t>Propria posizione sul mercato</w:t>
      </w:r>
      <w:bookmarkEnd w:id="12"/>
    </w:p>
    <w:p w:rsidR="00C07ED8" w:rsidRPr="005C2E38" w:rsidRDefault="00C07ED8" w:rsidP="00E315F1">
      <w:pPr>
        <w:pStyle w:val="berschrift2"/>
        <w:rPr>
          <w:b w:val="0"/>
          <w:sz w:val="20"/>
          <w:lang w:val="it-IT"/>
        </w:rPr>
      </w:pPr>
      <w:bookmarkStart w:id="13" w:name="_Toc378053652"/>
      <w:r w:rsidRPr="005C2E38">
        <w:rPr>
          <w:b w:val="0"/>
          <w:sz w:val="20"/>
          <w:lang w:val="it-IT"/>
        </w:rPr>
        <w:t>Analisi della concorrenza</w:t>
      </w:r>
      <w:bookmarkEnd w:id="13"/>
    </w:p>
    <w:p w:rsidR="00C07ED8" w:rsidRPr="005C2E38" w:rsidRDefault="00C07ED8" w:rsidP="00E315F1">
      <w:pPr>
        <w:pStyle w:val="berschrift2"/>
        <w:rPr>
          <w:b w:val="0"/>
          <w:sz w:val="20"/>
          <w:lang w:val="it-IT"/>
        </w:rPr>
      </w:pPr>
      <w:bookmarkStart w:id="14" w:name="_Toc378053653"/>
      <w:r w:rsidRPr="005C2E38">
        <w:rPr>
          <w:b w:val="0"/>
          <w:sz w:val="20"/>
          <w:lang w:val="it-IT"/>
        </w:rPr>
        <w:t>Analisi SWOT</w:t>
      </w:r>
      <w:bookmarkEnd w:id="14"/>
    </w:p>
    <w:p w:rsidR="00C07ED8" w:rsidRPr="005C2E38" w:rsidRDefault="00C07ED8" w:rsidP="00C07ED8">
      <w:pPr>
        <w:pStyle w:val="berschrift1"/>
        <w:rPr>
          <w:szCs w:val="28"/>
          <w:lang w:val="it-IT"/>
        </w:rPr>
      </w:pPr>
      <w:bookmarkStart w:id="15" w:name="_Toc378053654"/>
      <w:r w:rsidRPr="005C2E38">
        <w:rPr>
          <w:szCs w:val="28"/>
          <w:lang w:val="it-IT"/>
        </w:rPr>
        <w:t>Strategia di marketing</w:t>
      </w:r>
      <w:bookmarkEnd w:id="15"/>
    </w:p>
    <w:p w:rsidR="00C07ED8" w:rsidRPr="005C2E38" w:rsidRDefault="00C07ED8" w:rsidP="00F90FB5">
      <w:pPr>
        <w:pStyle w:val="berschrift2"/>
        <w:rPr>
          <w:lang w:val="it-IT"/>
        </w:rPr>
      </w:pPr>
      <w:bookmarkStart w:id="16" w:name="_Toc378053655"/>
      <w:r w:rsidRPr="005C2E38">
        <w:rPr>
          <w:lang w:val="it-IT"/>
        </w:rPr>
        <w:t>Indirizzo strategico della strategia d'esportazione</w:t>
      </w:r>
      <w:bookmarkEnd w:id="16"/>
    </w:p>
    <w:p w:rsidR="00F90FB5" w:rsidRPr="005C2E38" w:rsidRDefault="00F90FB5" w:rsidP="00840D13">
      <w:pPr>
        <w:pStyle w:val="Listenabsatz"/>
        <w:numPr>
          <w:ilvl w:val="0"/>
          <w:numId w:val="19"/>
        </w:numPr>
        <w:rPr>
          <w:i/>
          <w:lang w:val="it-IT"/>
        </w:rPr>
      </w:pPr>
      <w:r w:rsidRPr="005C2E38">
        <w:rPr>
          <w:i/>
          <w:lang w:val="it-IT"/>
        </w:rPr>
        <w:t>Sviluppo di prodotti (ingresso con nuov</w:t>
      </w:r>
      <w:r w:rsidR="002A3928">
        <w:rPr>
          <w:i/>
          <w:lang w:val="it-IT"/>
        </w:rPr>
        <w:t>i</w:t>
      </w:r>
      <w:r w:rsidRPr="005C2E38">
        <w:rPr>
          <w:i/>
          <w:lang w:val="it-IT"/>
        </w:rPr>
        <w:t xml:space="preserve"> prodotti su mercati già sondati, innovazioni, use extensions)</w:t>
      </w:r>
    </w:p>
    <w:p w:rsidR="00F90FB5" w:rsidRPr="005C2E38" w:rsidRDefault="00F90FB5" w:rsidP="00840D13">
      <w:pPr>
        <w:pStyle w:val="Listenabsatz"/>
        <w:numPr>
          <w:ilvl w:val="0"/>
          <w:numId w:val="19"/>
        </w:numPr>
        <w:rPr>
          <w:i/>
          <w:lang w:val="it-IT"/>
        </w:rPr>
      </w:pPr>
      <w:r w:rsidRPr="005C2E38">
        <w:rPr>
          <w:i/>
          <w:lang w:val="it-IT"/>
        </w:rPr>
        <w:t>Sviluppo del mercato (accesso a nuovi segmenti di mercato o a nuove regioni geografiche)</w:t>
      </w:r>
    </w:p>
    <w:p w:rsidR="00F90FB5" w:rsidRPr="005C2E38" w:rsidRDefault="00F90FB5" w:rsidP="00840D13">
      <w:pPr>
        <w:pStyle w:val="Listenabsatz"/>
        <w:numPr>
          <w:ilvl w:val="0"/>
          <w:numId w:val="19"/>
        </w:numPr>
        <w:rPr>
          <w:i/>
          <w:szCs w:val="20"/>
          <w:lang w:val="it-IT"/>
        </w:rPr>
      </w:pPr>
      <w:r w:rsidRPr="005C2E38">
        <w:rPr>
          <w:i/>
          <w:lang w:val="it-IT"/>
        </w:rPr>
        <w:t>Diversificazion</w:t>
      </w:r>
      <w:r w:rsidR="002A3928">
        <w:rPr>
          <w:i/>
          <w:lang w:val="it-IT"/>
        </w:rPr>
        <w:t>e (ingresso con nuovi prodotti su</w:t>
      </w:r>
      <w:r w:rsidRPr="005C2E38">
        <w:rPr>
          <w:i/>
          <w:lang w:val="it-IT"/>
        </w:rPr>
        <w:t xml:space="preserve"> nuovi mercati) </w:t>
      </w:r>
    </w:p>
    <w:p w:rsidR="004C4CD2" w:rsidRPr="005C2E38" w:rsidRDefault="000E5ACE" w:rsidP="00840D13">
      <w:pPr>
        <w:pStyle w:val="Listenabsatz"/>
        <w:numPr>
          <w:ilvl w:val="0"/>
          <w:numId w:val="19"/>
        </w:numPr>
        <w:rPr>
          <w:i/>
          <w:szCs w:val="20"/>
          <w:lang w:val="it-IT"/>
        </w:rPr>
      </w:pPr>
      <w:r w:rsidRPr="005C2E38">
        <w:rPr>
          <w:i/>
          <w:lang w:val="it-IT"/>
        </w:rPr>
        <w:t>Integrazione / legame con la strategia della categoria</w:t>
      </w:r>
    </w:p>
    <w:p w:rsidR="00F90FB5" w:rsidRPr="005C2E38" w:rsidRDefault="00F90FB5" w:rsidP="00F90FB5">
      <w:pPr>
        <w:rPr>
          <w:szCs w:val="20"/>
          <w:lang w:val="it-IT"/>
        </w:rPr>
      </w:pPr>
    </w:p>
    <w:p w:rsidR="00F90FB5" w:rsidRPr="005C2E38" w:rsidRDefault="00F90FB5" w:rsidP="00F90FB5">
      <w:pPr>
        <w:rPr>
          <w:szCs w:val="20"/>
          <w:lang w:val="it-IT"/>
        </w:rPr>
      </w:pPr>
    </w:p>
    <w:p w:rsidR="00F90FB5" w:rsidRPr="005C2E38" w:rsidRDefault="00F90FB5" w:rsidP="00F90FB5">
      <w:pPr>
        <w:rPr>
          <w:szCs w:val="20"/>
          <w:lang w:val="it-IT"/>
        </w:rPr>
      </w:pPr>
    </w:p>
    <w:p w:rsidR="00C07ED8" w:rsidRPr="005C2E38" w:rsidRDefault="00F90FB5" w:rsidP="00F90FB5">
      <w:pPr>
        <w:pStyle w:val="berschrift2"/>
        <w:rPr>
          <w:lang w:val="it-IT"/>
        </w:rPr>
      </w:pPr>
      <w:bookmarkStart w:id="17" w:name="_Toc378053656"/>
      <w:r w:rsidRPr="005C2E38">
        <w:rPr>
          <w:lang w:val="it-IT"/>
        </w:rPr>
        <w:lastRenderedPageBreak/>
        <w:t>Segmentazione del mercato</w:t>
      </w:r>
      <w:bookmarkEnd w:id="17"/>
    </w:p>
    <w:p w:rsidR="000E514E" w:rsidRPr="005C2E38" w:rsidRDefault="000E514E" w:rsidP="000E514E">
      <w:pPr>
        <w:pStyle w:val="berschrift2"/>
        <w:rPr>
          <w:lang w:val="it-IT"/>
        </w:rPr>
      </w:pPr>
      <w:bookmarkStart w:id="18" w:name="_Toc378053657"/>
      <w:r w:rsidRPr="005C2E38">
        <w:rPr>
          <w:lang w:val="it-IT"/>
        </w:rPr>
        <w:t>Definizione dei gruppi bersaglio</w:t>
      </w:r>
      <w:bookmarkEnd w:id="18"/>
    </w:p>
    <w:p w:rsidR="00C07ED8" w:rsidRPr="005C2E38" w:rsidRDefault="00C07ED8" w:rsidP="00C07ED8">
      <w:pPr>
        <w:pStyle w:val="berschrift2"/>
        <w:rPr>
          <w:lang w:val="it-IT"/>
        </w:rPr>
      </w:pPr>
      <w:bookmarkStart w:id="19" w:name="_Toc378053658"/>
      <w:r w:rsidRPr="005C2E38">
        <w:rPr>
          <w:lang w:val="it-IT"/>
        </w:rPr>
        <w:t>Obiettivi marketing</w:t>
      </w:r>
      <w:bookmarkEnd w:id="19"/>
    </w:p>
    <w:p w:rsidR="00C07ED8" w:rsidRPr="005C2E38" w:rsidRDefault="000E5ACE" w:rsidP="00C07ED8">
      <w:pPr>
        <w:pStyle w:val="berschrift3"/>
        <w:rPr>
          <w:b w:val="0"/>
          <w:lang w:val="it-IT"/>
        </w:rPr>
      </w:pPr>
      <w:bookmarkStart w:id="20" w:name="_Toc378053659"/>
      <w:r w:rsidRPr="005C2E38">
        <w:rPr>
          <w:b w:val="0"/>
          <w:lang w:val="it-IT"/>
        </w:rPr>
        <w:t>Obiettivi marketing sul piano quantitativo</w:t>
      </w:r>
      <w:bookmarkEnd w:id="20"/>
    </w:p>
    <w:p w:rsidR="00C07ED8" w:rsidRPr="005C2E38" w:rsidRDefault="000E5ACE" w:rsidP="00C07ED8">
      <w:pPr>
        <w:pStyle w:val="berschrift3"/>
        <w:rPr>
          <w:b w:val="0"/>
          <w:lang w:val="it-IT"/>
        </w:rPr>
      </w:pPr>
      <w:bookmarkStart w:id="21" w:name="_Toc378053660"/>
      <w:r w:rsidRPr="005C2E38">
        <w:rPr>
          <w:b w:val="0"/>
          <w:lang w:val="it-IT"/>
        </w:rPr>
        <w:t>Obiettivi marketing sul piano qualitativo</w:t>
      </w:r>
      <w:bookmarkEnd w:id="21"/>
    </w:p>
    <w:p w:rsidR="000E514E" w:rsidRPr="005C2E38" w:rsidRDefault="000E514E" w:rsidP="0035780A">
      <w:pPr>
        <w:pStyle w:val="berschrift2"/>
        <w:rPr>
          <w:lang w:val="it-IT"/>
        </w:rPr>
      </w:pPr>
      <w:bookmarkStart w:id="22" w:name="_Toc378053661"/>
      <w:r w:rsidRPr="005C2E38">
        <w:rPr>
          <w:lang w:val="it-IT"/>
        </w:rPr>
        <w:t>Marketing mix</w:t>
      </w:r>
      <w:bookmarkEnd w:id="22"/>
      <w:r w:rsidRPr="005C2E38">
        <w:rPr>
          <w:lang w:val="it-IT"/>
        </w:rPr>
        <w:t xml:space="preserve"> </w:t>
      </w:r>
    </w:p>
    <w:p w:rsidR="000E514E" w:rsidRPr="005C2E38" w:rsidRDefault="000E514E" w:rsidP="0035780A">
      <w:pPr>
        <w:pStyle w:val="berschrift3"/>
        <w:rPr>
          <w:lang w:val="it-IT"/>
        </w:rPr>
      </w:pPr>
      <w:bookmarkStart w:id="23" w:name="_Toc378053662"/>
      <w:r w:rsidRPr="005C2E38">
        <w:rPr>
          <w:lang w:val="it-IT"/>
        </w:rPr>
        <w:t>Strategia in materia di prezzi</w:t>
      </w:r>
      <w:bookmarkEnd w:id="23"/>
    </w:p>
    <w:p w:rsidR="000E514E" w:rsidRPr="005C2E38" w:rsidRDefault="000E514E" w:rsidP="0035780A">
      <w:pPr>
        <w:pStyle w:val="berschrift3"/>
        <w:rPr>
          <w:lang w:val="it-IT"/>
        </w:rPr>
      </w:pPr>
      <w:bookmarkStart w:id="24" w:name="_Toc378053663"/>
      <w:r w:rsidRPr="005C2E38">
        <w:rPr>
          <w:lang w:val="it-IT"/>
        </w:rPr>
        <w:t>Strategia di vendita</w:t>
      </w:r>
      <w:bookmarkEnd w:id="24"/>
    </w:p>
    <w:p w:rsidR="000E514E" w:rsidRPr="005C2E38" w:rsidRDefault="000E514E" w:rsidP="0035780A">
      <w:pPr>
        <w:pStyle w:val="berschrift3"/>
        <w:rPr>
          <w:lang w:val="it-IT"/>
        </w:rPr>
      </w:pPr>
      <w:bookmarkStart w:id="25" w:name="_Toc378053664"/>
      <w:r w:rsidRPr="005C2E38">
        <w:rPr>
          <w:lang w:val="it-IT"/>
        </w:rPr>
        <w:t>Politica in materia di prodotti</w:t>
      </w:r>
      <w:bookmarkEnd w:id="25"/>
    </w:p>
    <w:p w:rsidR="004C4CD2" w:rsidRPr="005C2E38" w:rsidRDefault="004C4CD2" w:rsidP="004C4CD2">
      <w:pPr>
        <w:ind w:left="964"/>
        <w:rPr>
          <w:i/>
          <w:lang w:val="it-IT"/>
        </w:rPr>
      </w:pPr>
      <w:r w:rsidRPr="005C2E38">
        <w:rPr>
          <w:i/>
          <w:lang w:val="it-IT"/>
        </w:rPr>
        <w:t>(descrizione de</w:t>
      </w:r>
      <w:r w:rsidR="002A3928">
        <w:rPr>
          <w:i/>
          <w:lang w:val="it-IT"/>
        </w:rPr>
        <w:t>i prodotti, adempimento delle "norm</w:t>
      </w:r>
      <w:r w:rsidRPr="005C2E38">
        <w:rPr>
          <w:i/>
          <w:lang w:val="it-IT"/>
        </w:rPr>
        <w:t>e swissness")</w:t>
      </w:r>
    </w:p>
    <w:p w:rsidR="000E514E" w:rsidRPr="005C2E38" w:rsidRDefault="000E514E" w:rsidP="0035780A">
      <w:pPr>
        <w:pStyle w:val="berschrift3"/>
        <w:rPr>
          <w:lang w:val="it-IT"/>
        </w:rPr>
      </w:pPr>
      <w:bookmarkStart w:id="26" w:name="_Toc378053665"/>
      <w:r w:rsidRPr="005C2E38">
        <w:rPr>
          <w:lang w:val="it-IT"/>
        </w:rPr>
        <w:t>Strategia di comunicazione</w:t>
      </w:r>
      <w:bookmarkEnd w:id="26"/>
    </w:p>
    <w:p w:rsidR="004C4CD2" w:rsidRPr="005C2E38" w:rsidRDefault="004C4CD2" w:rsidP="004C4CD2">
      <w:pPr>
        <w:ind w:left="964"/>
        <w:rPr>
          <w:i/>
          <w:lang w:val="it-IT"/>
        </w:rPr>
      </w:pPr>
      <w:r w:rsidRPr="005C2E38">
        <w:rPr>
          <w:i/>
          <w:lang w:val="it-IT"/>
        </w:rPr>
        <w:t>(branding, labelling, rapporto con la strategia della qualità)</w:t>
      </w:r>
    </w:p>
    <w:p w:rsidR="000E514E" w:rsidRPr="005C2E38" w:rsidRDefault="000E514E" w:rsidP="00EB4866">
      <w:pPr>
        <w:pStyle w:val="berschrift4"/>
        <w:rPr>
          <w:b w:val="0"/>
          <w:lang w:val="it-IT"/>
        </w:rPr>
      </w:pPr>
      <w:r w:rsidRPr="005C2E38">
        <w:rPr>
          <w:rFonts w:cs="Arial"/>
          <w:b w:val="0"/>
          <w:lang w:val="it-IT"/>
        </w:rPr>
        <w:t>Pubblicità di base / sui media</w:t>
      </w:r>
    </w:p>
    <w:p w:rsidR="000E514E" w:rsidRPr="005C2E38" w:rsidRDefault="000E514E" w:rsidP="00EB4866">
      <w:pPr>
        <w:pStyle w:val="berschrift4"/>
        <w:rPr>
          <w:b w:val="0"/>
          <w:lang w:val="it-IT"/>
        </w:rPr>
      </w:pPr>
      <w:r w:rsidRPr="005C2E38">
        <w:rPr>
          <w:rFonts w:cs="Arial"/>
          <w:b w:val="0"/>
          <w:lang w:val="it-IT"/>
        </w:rPr>
        <w:t>Promozione delle vendite</w:t>
      </w:r>
    </w:p>
    <w:p w:rsidR="000E514E" w:rsidRPr="005C2E38" w:rsidRDefault="000E514E" w:rsidP="00EB4866">
      <w:pPr>
        <w:pStyle w:val="berschrift4"/>
        <w:rPr>
          <w:b w:val="0"/>
          <w:lang w:val="it-IT"/>
        </w:rPr>
      </w:pPr>
      <w:r w:rsidRPr="005C2E38">
        <w:rPr>
          <w:rFonts w:cs="Arial"/>
          <w:b w:val="0"/>
          <w:lang w:val="it-IT"/>
        </w:rPr>
        <w:t>Fiere / esposizioni</w:t>
      </w:r>
    </w:p>
    <w:p w:rsidR="000E514E" w:rsidRPr="005C2E38" w:rsidRDefault="000E514E" w:rsidP="00EB4866">
      <w:pPr>
        <w:pStyle w:val="berschrift4"/>
        <w:rPr>
          <w:b w:val="0"/>
          <w:lang w:val="it-IT"/>
        </w:rPr>
      </w:pPr>
      <w:r w:rsidRPr="005C2E38">
        <w:rPr>
          <w:rFonts w:cs="Arial"/>
          <w:b w:val="0"/>
          <w:lang w:val="it-IT"/>
        </w:rPr>
        <w:t>Evento</w:t>
      </w:r>
    </w:p>
    <w:p w:rsidR="000E514E" w:rsidRPr="005C2E38" w:rsidRDefault="000E514E" w:rsidP="00EB4866">
      <w:pPr>
        <w:pStyle w:val="berschrift4"/>
        <w:rPr>
          <w:b w:val="0"/>
          <w:lang w:val="it-IT"/>
        </w:rPr>
      </w:pPr>
      <w:r w:rsidRPr="005C2E38">
        <w:rPr>
          <w:rFonts w:cs="Arial"/>
          <w:b w:val="0"/>
          <w:lang w:val="it-IT"/>
        </w:rPr>
        <w:t>Media elettronici</w:t>
      </w:r>
    </w:p>
    <w:p w:rsidR="00626B67" w:rsidRPr="005C2E38" w:rsidRDefault="00626B67" w:rsidP="00EB4866">
      <w:pPr>
        <w:pStyle w:val="berschrift4"/>
        <w:rPr>
          <w:b w:val="0"/>
          <w:lang w:val="it-IT"/>
        </w:rPr>
      </w:pPr>
      <w:r w:rsidRPr="005C2E38">
        <w:rPr>
          <w:rFonts w:cs="Arial"/>
          <w:b w:val="0"/>
          <w:lang w:val="it-IT"/>
        </w:rPr>
        <w:t xml:space="preserve">Altri / diversi </w:t>
      </w:r>
    </w:p>
    <w:p w:rsidR="00626B67" w:rsidRPr="005C2E38" w:rsidRDefault="006F0C0F" w:rsidP="006F0C0F">
      <w:pPr>
        <w:pStyle w:val="berschrift1"/>
        <w:rPr>
          <w:lang w:val="it-IT"/>
        </w:rPr>
      </w:pPr>
      <w:bookmarkStart w:id="27" w:name="_Toc378053666"/>
      <w:r w:rsidRPr="005C2E38">
        <w:rPr>
          <w:lang w:val="it-IT"/>
        </w:rPr>
        <w:t>Tempistiche / tappe</w:t>
      </w:r>
      <w:bookmarkEnd w:id="27"/>
    </w:p>
    <w:p w:rsidR="000E514E" w:rsidRPr="005C2E38" w:rsidRDefault="000E514E" w:rsidP="000E514E">
      <w:pPr>
        <w:pStyle w:val="berschrift1"/>
        <w:rPr>
          <w:szCs w:val="28"/>
          <w:lang w:val="it-IT"/>
        </w:rPr>
      </w:pPr>
      <w:bookmarkStart w:id="28" w:name="_Toc378053667"/>
      <w:r w:rsidRPr="005C2E38">
        <w:rPr>
          <w:szCs w:val="28"/>
          <w:lang w:val="it-IT"/>
        </w:rPr>
        <w:t>Finanze</w:t>
      </w:r>
      <w:bookmarkEnd w:id="28"/>
    </w:p>
    <w:p w:rsidR="00FF7538" w:rsidRPr="005C2E38" w:rsidRDefault="000E514E" w:rsidP="000E514E">
      <w:pPr>
        <w:pStyle w:val="berschrift2"/>
        <w:rPr>
          <w:lang w:val="it-IT"/>
        </w:rPr>
      </w:pPr>
      <w:bookmarkStart w:id="29" w:name="_Toc378053668"/>
      <w:r w:rsidRPr="005C2E38">
        <w:rPr>
          <w:lang w:val="it-IT"/>
        </w:rPr>
        <w:t>Piano quinquennale incl. calcolo del punto di pareggio</w:t>
      </w:r>
      <w:bookmarkEnd w:id="29"/>
      <w:r w:rsidRPr="005C2E38">
        <w:rPr>
          <w:lang w:val="it-IT"/>
        </w:rPr>
        <w:t xml:space="preserve"> </w:t>
      </w:r>
    </w:p>
    <w:p w:rsidR="00626B67" w:rsidRPr="005C2E38" w:rsidRDefault="000E514E" w:rsidP="000E514E">
      <w:pPr>
        <w:pStyle w:val="berschrift2"/>
        <w:rPr>
          <w:lang w:val="it-IT"/>
        </w:rPr>
      </w:pPr>
      <w:bookmarkStart w:id="30" w:name="_Toc378053669"/>
      <w:r w:rsidRPr="005C2E38">
        <w:rPr>
          <w:lang w:val="it-IT"/>
        </w:rPr>
        <w:t>Finanziamento del progetto (mezzi propri)</w:t>
      </w:r>
      <w:bookmarkEnd w:id="30"/>
    </w:p>
    <w:p w:rsidR="000E514E" w:rsidRPr="005C2E38" w:rsidRDefault="000E514E" w:rsidP="000E514E">
      <w:pPr>
        <w:pStyle w:val="berschrift2"/>
        <w:rPr>
          <w:lang w:val="it-IT"/>
        </w:rPr>
      </w:pPr>
      <w:bookmarkStart w:id="31" w:name="_Toc378053670"/>
      <w:r w:rsidRPr="005C2E38">
        <w:rPr>
          <w:lang w:val="it-IT"/>
        </w:rPr>
        <w:t>Controlling / controllo dei risultati</w:t>
      </w:r>
      <w:bookmarkEnd w:id="31"/>
    </w:p>
    <w:p w:rsidR="000E514E" w:rsidRPr="005C2E38" w:rsidRDefault="000E514E" w:rsidP="000E514E">
      <w:pPr>
        <w:rPr>
          <w:lang w:val="it-IT"/>
        </w:rPr>
      </w:pPr>
    </w:p>
    <w:p w:rsidR="000E514E" w:rsidRPr="005C2E38" w:rsidRDefault="000E514E" w:rsidP="000E514E">
      <w:pPr>
        <w:rPr>
          <w:lang w:val="it-IT"/>
        </w:rPr>
      </w:pPr>
    </w:p>
    <w:p w:rsidR="00C07ED8" w:rsidRPr="005C2E38" w:rsidRDefault="00C07ED8" w:rsidP="00C07ED8">
      <w:pPr>
        <w:rPr>
          <w:lang w:val="it-IT"/>
        </w:rPr>
      </w:pPr>
    </w:p>
    <w:sectPr w:rsidR="00C07ED8" w:rsidRPr="005C2E38" w:rsidSect="00626B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6E" w:rsidRDefault="003B286E" w:rsidP="00A46265">
      <w:pPr>
        <w:spacing w:line="240" w:lineRule="auto"/>
      </w:pPr>
    </w:p>
  </w:endnote>
  <w:endnote w:type="continuationSeparator" w:id="0">
    <w:p w:rsidR="003B286E" w:rsidRDefault="003B286E" w:rsidP="00A462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ACE" w:rsidRDefault="000E5ACE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0E5ACE" w:rsidTr="009E0F45">
      <w:trPr>
        <w:trHeight w:val="567"/>
      </w:trPr>
      <w:tc>
        <w:tcPr>
          <w:tcW w:w="7338" w:type="dxa"/>
          <w:vAlign w:val="bottom"/>
        </w:tcPr>
        <w:p w:rsidR="000E5ACE" w:rsidRDefault="003B286E" w:rsidP="004B1BCB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5C2E38">
            <w:t>302.20/2004/00908</w:t>
          </w:r>
          <w:r>
            <w:fldChar w:fldCharType="end"/>
          </w:r>
          <w:r w:rsidR="00CB1DA5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5C2E38">
            <w:t>COO.2101.101.5.1379688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0E5ACE" w:rsidRDefault="000E5ACE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F528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CB1DA5">
            <w:fldChar w:fldCharType="begin"/>
          </w:r>
          <w:r>
            <w:instrText xml:space="preserve"> NUMPAGES </w:instrText>
          </w:r>
          <w:r w:rsidR="00CB1DA5">
            <w:fldChar w:fldCharType="separate"/>
          </w:r>
          <w:r w:rsidR="000F528D">
            <w:rPr>
              <w:noProof/>
            </w:rPr>
            <w:t>6</w:t>
          </w:r>
          <w:r w:rsidR="00CB1DA5">
            <w:rPr>
              <w:noProof/>
            </w:rPr>
            <w:fldChar w:fldCharType="end"/>
          </w:r>
        </w:p>
      </w:tc>
    </w:tr>
  </w:tbl>
  <w:p w:rsidR="000E5ACE" w:rsidRDefault="000E5A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0E5ACE" w:rsidRPr="00C312AB" w:rsidTr="00C27D68">
      <w:tc>
        <w:tcPr>
          <w:tcW w:w="4309" w:type="dxa"/>
          <w:vAlign w:val="bottom"/>
        </w:tcPr>
        <w:p w:rsidR="000E5ACE" w:rsidRDefault="000E5ACE" w:rsidP="00F86E7E"/>
      </w:tc>
      <w:tc>
        <w:tcPr>
          <w:tcW w:w="4973" w:type="dxa"/>
        </w:tcPr>
        <w:p w:rsidR="0015787D" w:rsidRDefault="0015787D" w:rsidP="0015787D">
          <w:pPr>
            <w:pStyle w:val="zzFussAdr"/>
            <w:rPr>
              <w:lang w:val="it-CH"/>
            </w:rPr>
          </w:pPr>
          <w:r>
            <w:rPr>
              <w:lang w:val="it-CH"/>
            </w:rPr>
            <w:t>Ufficio federale dell’agricoltura UFAG</w:t>
          </w:r>
          <w:r>
            <w:rPr>
              <w:lang w:val="it-CH"/>
            </w:rPr>
            <w:br/>
            <w:t>Settore Promozione della qualità e delle vendite</w:t>
          </w:r>
        </w:p>
        <w:p w:rsidR="0015787D" w:rsidRDefault="0015787D" w:rsidP="0015787D">
          <w:pPr>
            <w:pStyle w:val="zzFussAdr"/>
          </w:pPr>
          <w:r>
            <w:t>Schwarzenburgstrasse 165, 3003 Berna</w:t>
          </w:r>
        </w:p>
        <w:p w:rsidR="0015787D" w:rsidRDefault="0015787D" w:rsidP="0015787D">
          <w:pPr>
            <w:pStyle w:val="zzFussAdr"/>
          </w:pPr>
          <w:r>
            <w:t>Tel. +41 58 462 25 11, fax +41 58 462 26 34</w:t>
          </w:r>
        </w:p>
        <w:p w:rsidR="0015787D" w:rsidRDefault="0015787D" w:rsidP="0015787D">
          <w:pPr>
            <w:pStyle w:val="zzFussAdr"/>
          </w:pPr>
          <w:r>
            <w:t>schriftgutverwaltung@blw.admin.ch</w:t>
          </w:r>
        </w:p>
        <w:p w:rsidR="000E5ACE" w:rsidRPr="00C312AB" w:rsidRDefault="0015787D" w:rsidP="0015787D">
          <w:pPr>
            <w:pStyle w:val="zzFussAdr"/>
            <w:rPr>
              <w:lang w:val="it-CH"/>
            </w:rPr>
          </w:pPr>
          <w:r>
            <w:t>www.</w:t>
          </w:r>
          <w:fldSimple w:instr=" DOCPROPERTY  CDB@BUND:ResponsibleLCaseBureauShort \* MERGEFORMAT ">
            <w:r>
              <w:t>blw</w:t>
            </w:r>
          </w:fldSimple>
          <w:r>
            <w:t>.admin.ch</w:t>
          </w:r>
        </w:p>
      </w:tc>
    </w:tr>
    <w:tr w:rsidR="000E5ACE" w:rsidRPr="000F528D" w:rsidTr="00C27D68">
      <w:trPr>
        <w:trHeight w:val="539"/>
      </w:trPr>
      <w:tc>
        <w:tcPr>
          <w:tcW w:w="4309" w:type="dxa"/>
          <w:vAlign w:val="bottom"/>
        </w:tcPr>
        <w:p w:rsidR="000E5ACE" w:rsidRPr="005C2E38" w:rsidRDefault="000E5ACE" w:rsidP="002227DD">
          <w:pPr>
            <w:pStyle w:val="zzPfad"/>
            <w:rPr>
              <w:lang w:val="it-CH"/>
            </w:rPr>
          </w:pPr>
          <w:r w:rsidRPr="005C2E38">
            <w:rPr>
              <w:szCs w:val="12"/>
              <w:lang w:val="it-CH"/>
            </w:rPr>
            <w:t>Numeri di riferimento/incarto 2012-02-01/159 / smr / stc</w:t>
          </w:r>
        </w:p>
      </w:tc>
      <w:tc>
        <w:tcPr>
          <w:tcW w:w="4973" w:type="dxa"/>
          <w:vAlign w:val="bottom"/>
        </w:tcPr>
        <w:p w:rsidR="000E5ACE" w:rsidRPr="005C2E38" w:rsidRDefault="000E5ACE" w:rsidP="004B1BCB">
          <w:pPr>
            <w:pStyle w:val="zzSeite"/>
            <w:rPr>
              <w:lang w:val="it-CH"/>
            </w:rPr>
          </w:pPr>
        </w:p>
      </w:tc>
    </w:tr>
  </w:tbl>
  <w:p w:rsidR="000E5ACE" w:rsidRPr="005C2E38" w:rsidRDefault="000E5ACE" w:rsidP="004B1BCB">
    <w:pPr>
      <w:pStyle w:val="Fuzeil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6E" w:rsidRDefault="003B286E" w:rsidP="00A46265">
      <w:pPr>
        <w:spacing w:line="240" w:lineRule="auto"/>
      </w:pPr>
    </w:p>
  </w:footnote>
  <w:footnote w:type="continuationSeparator" w:id="0">
    <w:p w:rsidR="003B286E" w:rsidRDefault="003B286E" w:rsidP="00A462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Cs/>
        <w:sz w:val="24"/>
        <w:szCs w:val="24"/>
        <w:lang w:val="it-CH"/>
      </w:rPr>
      <w:alias w:val="Titel"/>
      <w:id w:val="7780764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5ACE" w:rsidRPr="005C2E38" w:rsidRDefault="005C2E38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  <w:lang w:val="it-CH"/>
          </w:rPr>
        </w:pPr>
        <w:r w:rsidRPr="005C2E38">
          <w:rPr>
            <w:bCs/>
            <w:sz w:val="24"/>
            <w:szCs w:val="24"/>
            <w:lang w:val="it-CH"/>
          </w:rPr>
          <w:t xml:space="preserve">Domanda di aiuto finanziario per un’iniziativa </w:t>
        </w:r>
        <w:r>
          <w:rPr>
            <w:bCs/>
            <w:sz w:val="24"/>
            <w:szCs w:val="24"/>
            <w:lang w:val="it-CH"/>
          </w:rPr>
          <w:t>d</w:t>
        </w:r>
        <w:r w:rsidRPr="005C2E38">
          <w:rPr>
            <w:bCs/>
            <w:sz w:val="24"/>
            <w:szCs w:val="24"/>
            <w:lang w:val="it-CH"/>
          </w:rPr>
          <w:t>’esportazione  - Prospezione d</w:t>
        </w:r>
        <w:r w:rsidR="002A3928">
          <w:rPr>
            <w:bCs/>
            <w:sz w:val="24"/>
            <w:szCs w:val="24"/>
            <w:lang w:val="it-CH"/>
          </w:rPr>
          <w:t>i</w:t>
        </w:r>
        <w:r w:rsidRPr="005C2E38">
          <w:rPr>
            <w:bCs/>
            <w:sz w:val="24"/>
            <w:szCs w:val="24"/>
            <w:lang w:val="it-CH"/>
          </w:rPr>
          <w:t xml:space="preserve"> mercato</w:t>
        </w:r>
      </w:p>
    </w:sdtContent>
  </w:sdt>
  <w:p w:rsidR="000E5ACE" w:rsidRPr="005C2E38" w:rsidRDefault="000E5ACE" w:rsidP="005D03C0">
    <w:pPr>
      <w:pStyle w:val="Kopfzeile"/>
      <w:pBdr>
        <w:bottom w:val="single" w:sz="4" w:space="0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  <w:lang w:val="it-CH"/>
      </w:rPr>
    </w:pPr>
  </w:p>
  <w:p w:rsidR="000E5ACE" w:rsidRPr="005C2E38" w:rsidRDefault="000E5ACE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0E5ACE" w:rsidRPr="000F528D" w:rsidTr="00C24671">
      <w:trPr>
        <w:cantSplit/>
        <w:trHeight w:hRule="exact" w:val="1843"/>
      </w:trPr>
      <w:tc>
        <w:tcPr>
          <w:tcW w:w="4832" w:type="dxa"/>
          <w:hideMark/>
        </w:tcPr>
        <w:p w:rsidR="000E5ACE" w:rsidRDefault="000E5ACE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621B2729" wp14:editId="46BA3C3E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19050" t="0" r="0" b="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8" w:type="dxa"/>
        </w:tcPr>
        <w:p w:rsidR="000E5ACE" w:rsidRPr="005C2E38" w:rsidRDefault="000E5ACE">
          <w:pPr>
            <w:pStyle w:val="zzKopfDept"/>
            <w:rPr>
              <w:lang w:val="it-CH"/>
            </w:rPr>
          </w:pPr>
          <w:r w:rsidRPr="005C2E38">
            <w:rPr>
              <w:lang w:val="it-CH"/>
            </w:rPr>
            <w:t xml:space="preserve">Dipartimento federale dell'economia, </w:t>
          </w:r>
        </w:p>
        <w:p w:rsidR="000E5ACE" w:rsidRPr="005C2E38" w:rsidRDefault="000E5ACE">
          <w:pPr>
            <w:pStyle w:val="zzKopfDept"/>
            <w:rPr>
              <w:lang w:val="it-CH"/>
            </w:rPr>
          </w:pPr>
          <w:r w:rsidRPr="005C2E38">
            <w:rPr>
              <w:lang w:val="it-CH"/>
            </w:rPr>
            <w:t xml:space="preserve">della formazione e della ricerca DEFR </w:t>
          </w:r>
        </w:p>
        <w:p w:rsidR="000E5ACE" w:rsidRPr="005C2E38" w:rsidRDefault="000E5ACE" w:rsidP="00BC39BA">
          <w:pPr>
            <w:pStyle w:val="zzKopfFett"/>
            <w:rPr>
              <w:lang w:val="it-CH"/>
            </w:rPr>
          </w:pPr>
          <w:r w:rsidRPr="005C2E38">
            <w:rPr>
              <w:lang w:val="it-CH"/>
            </w:rPr>
            <w:t>Ufficio federale dell'agricoltura UFAG</w:t>
          </w:r>
        </w:p>
        <w:p w:rsidR="000E5ACE" w:rsidRPr="005C2E38" w:rsidRDefault="000E5ACE" w:rsidP="00432964">
          <w:pPr>
            <w:pStyle w:val="zzKopfOE"/>
            <w:rPr>
              <w:lang w:val="it-CH"/>
            </w:rPr>
          </w:pPr>
          <w:r w:rsidRPr="005C2E38">
            <w:rPr>
              <w:lang w:val="it-CH"/>
            </w:rPr>
            <w:t>Settore Promozione della qualità e delle vendite</w:t>
          </w:r>
        </w:p>
      </w:tc>
    </w:tr>
  </w:tbl>
  <w:p w:rsidR="000E5ACE" w:rsidRPr="005C2E38" w:rsidRDefault="000E5ACE" w:rsidP="007D4EDB">
    <w:pPr>
      <w:pStyle w:val="zzRef"/>
      <w:rPr>
        <w:lang w:val="it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9D680D"/>
    <w:multiLevelType w:val="multilevel"/>
    <w:tmpl w:val="0C3841F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6829"/>
    <w:multiLevelType w:val="hybridMultilevel"/>
    <w:tmpl w:val="E8D4920E"/>
    <w:lvl w:ilvl="0" w:tplc="1B68A768">
      <w:numFmt w:val="bullet"/>
      <w:lvlText w:val="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248"/>
        </w:tabs>
        <w:ind w:left="1248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7B2A5997"/>
    <w:multiLevelType w:val="hybridMultilevel"/>
    <w:tmpl w:val="63E8592A"/>
    <w:lvl w:ilvl="0" w:tplc="0807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8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45FD9"/>
    <w:multiLevelType w:val="hybridMultilevel"/>
    <w:tmpl w:val="157CBBB0"/>
    <w:lvl w:ilvl="0" w:tplc="08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4"/>
  </w:num>
  <w:num w:numId="9">
    <w:abstractNumId w:val="13"/>
  </w:num>
  <w:num w:numId="10">
    <w:abstractNumId w:val="15"/>
  </w:num>
  <w:num w:numId="11">
    <w:abstractNumId w:val="11"/>
  </w:num>
  <w:num w:numId="12">
    <w:abstractNumId w:val="8"/>
  </w:num>
  <w:num w:numId="13">
    <w:abstractNumId w:val="18"/>
  </w:num>
  <w:num w:numId="14">
    <w:abstractNumId w:val="12"/>
  </w:num>
  <w:num w:numId="15">
    <w:abstractNumId w:val="16"/>
  </w:num>
  <w:num w:numId="16">
    <w:abstractNumId w:val="10"/>
  </w:num>
  <w:num w:numId="17">
    <w:abstractNumId w:val="9"/>
  </w:num>
  <w:num w:numId="18">
    <w:abstractNumId w:val="19"/>
  </w:num>
  <w:num w:numId="19">
    <w:abstractNumId w:val="17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B9"/>
    <w:rsid w:val="00004753"/>
    <w:rsid w:val="00021B7C"/>
    <w:rsid w:val="000229B9"/>
    <w:rsid w:val="00024DF3"/>
    <w:rsid w:val="00035DCC"/>
    <w:rsid w:val="00043BAA"/>
    <w:rsid w:val="00053E1D"/>
    <w:rsid w:val="00072DBC"/>
    <w:rsid w:val="00075FC5"/>
    <w:rsid w:val="000807D3"/>
    <w:rsid w:val="000930DF"/>
    <w:rsid w:val="00097A54"/>
    <w:rsid w:val="000B20B1"/>
    <w:rsid w:val="000B4DF9"/>
    <w:rsid w:val="000B5B84"/>
    <w:rsid w:val="000C3A97"/>
    <w:rsid w:val="000D1DEF"/>
    <w:rsid w:val="000D469E"/>
    <w:rsid w:val="000E4221"/>
    <w:rsid w:val="000E514E"/>
    <w:rsid w:val="000E5ACE"/>
    <w:rsid w:val="000F528D"/>
    <w:rsid w:val="00102A83"/>
    <w:rsid w:val="0011138B"/>
    <w:rsid w:val="001169BC"/>
    <w:rsid w:val="00120A03"/>
    <w:rsid w:val="0013434C"/>
    <w:rsid w:val="00136C7A"/>
    <w:rsid w:val="0015787D"/>
    <w:rsid w:val="00166A75"/>
    <w:rsid w:val="00166D36"/>
    <w:rsid w:val="00167AC8"/>
    <w:rsid w:val="00171DC0"/>
    <w:rsid w:val="00175766"/>
    <w:rsid w:val="001815B6"/>
    <w:rsid w:val="00182E2E"/>
    <w:rsid w:val="0018516C"/>
    <w:rsid w:val="00186915"/>
    <w:rsid w:val="00197A68"/>
    <w:rsid w:val="001B4E22"/>
    <w:rsid w:val="001C1FE0"/>
    <w:rsid w:val="001D4997"/>
    <w:rsid w:val="001E0FDE"/>
    <w:rsid w:val="001E7677"/>
    <w:rsid w:val="001F2926"/>
    <w:rsid w:val="001F47FA"/>
    <w:rsid w:val="001F548E"/>
    <w:rsid w:val="001F6887"/>
    <w:rsid w:val="002114E5"/>
    <w:rsid w:val="00212A85"/>
    <w:rsid w:val="00215304"/>
    <w:rsid w:val="00221AD5"/>
    <w:rsid w:val="002227DD"/>
    <w:rsid w:val="00241605"/>
    <w:rsid w:val="00241BB2"/>
    <w:rsid w:val="00243D99"/>
    <w:rsid w:val="00255545"/>
    <w:rsid w:val="00257D6D"/>
    <w:rsid w:val="002620B7"/>
    <w:rsid w:val="00267EF4"/>
    <w:rsid w:val="00272FA4"/>
    <w:rsid w:val="0027531D"/>
    <w:rsid w:val="00281B3F"/>
    <w:rsid w:val="002871F0"/>
    <w:rsid w:val="00290FBE"/>
    <w:rsid w:val="002931EB"/>
    <w:rsid w:val="00294217"/>
    <w:rsid w:val="002A100C"/>
    <w:rsid w:val="002A3928"/>
    <w:rsid w:val="002A3B51"/>
    <w:rsid w:val="002A3BAD"/>
    <w:rsid w:val="002A6633"/>
    <w:rsid w:val="002A6D47"/>
    <w:rsid w:val="002A7E29"/>
    <w:rsid w:val="002B7483"/>
    <w:rsid w:val="002D41DE"/>
    <w:rsid w:val="002E7881"/>
    <w:rsid w:val="002F09E1"/>
    <w:rsid w:val="002F4B24"/>
    <w:rsid w:val="00304137"/>
    <w:rsid w:val="00325319"/>
    <w:rsid w:val="00327839"/>
    <w:rsid w:val="00333874"/>
    <w:rsid w:val="00346CF7"/>
    <w:rsid w:val="003524D3"/>
    <w:rsid w:val="00354EB7"/>
    <w:rsid w:val="003555F8"/>
    <w:rsid w:val="0035780A"/>
    <w:rsid w:val="00376048"/>
    <w:rsid w:val="003853BE"/>
    <w:rsid w:val="00392F2E"/>
    <w:rsid w:val="003A06E4"/>
    <w:rsid w:val="003A6638"/>
    <w:rsid w:val="003B0286"/>
    <w:rsid w:val="003B286E"/>
    <w:rsid w:val="003B3588"/>
    <w:rsid w:val="003B5D05"/>
    <w:rsid w:val="003C1C49"/>
    <w:rsid w:val="003D3768"/>
    <w:rsid w:val="003F3FB5"/>
    <w:rsid w:val="004036A5"/>
    <w:rsid w:val="00410200"/>
    <w:rsid w:val="00413DA1"/>
    <w:rsid w:val="004252E0"/>
    <w:rsid w:val="004256CB"/>
    <w:rsid w:val="00432964"/>
    <w:rsid w:val="00433277"/>
    <w:rsid w:val="004431B4"/>
    <w:rsid w:val="004518AB"/>
    <w:rsid w:val="00457A5B"/>
    <w:rsid w:val="00457A90"/>
    <w:rsid w:val="00467D6B"/>
    <w:rsid w:val="00470360"/>
    <w:rsid w:val="00473DE0"/>
    <w:rsid w:val="00482104"/>
    <w:rsid w:val="004868A0"/>
    <w:rsid w:val="004966FF"/>
    <w:rsid w:val="004A0BDE"/>
    <w:rsid w:val="004A15DF"/>
    <w:rsid w:val="004A6B97"/>
    <w:rsid w:val="004A7C5E"/>
    <w:rsid w:val="004B1BCB"/>
    <w:rsid w:val="004C4CD2"/>
    <w:rsid w:val="004C755E"/>
    <w:rsid w:val="004D3BEC"/>
    <w:rsid w:val="004E64EE"/>
    <w:rsid w:val="004F0731"/>
    <w:rsid w:val="004F144C"/>
    <w:rsid w:val="004F1451"/>
    <w:rsid w:val="00501E94"/>
    <w:rsid w:val="00521C12"/>
    <w:rsid w:val="00523009"/>
    <w:rsid w:val="0052322A"/>
    <w:rsid w:val="005250B2"/>
    <w:rsid w:val="00525DEE"/>
    <w:rsid w:val="00530D95"/>
    <w:rsid w:val="00551670"/>
    <w:rsid w:val="00561A6C"/>
    <w:rsid w:val="00566C70"/>
    <w:rsid w:val="00573F89"/>
    <w:rsid w:val="0057705D"/>
    <w:rsid w:val="00583AD9"/>
    <w:rsid w:val="00587858"/>
    <w:rsid w:val="0059132B"/>
    <w:rsid w:val="005946F1"/>
    <w:rsid w:val="00595EC6"/>
    <w:rsid w:val="005A154F"/>
    <w:rsid w:val="005B6E16"/>
    <w:rsid w:val="005C0F31"/>
    <w:rsid w:val="005C2E38"/>
    <w:rsid w:val="005D03C0"/>
    <w:rsid w:val="005D1855"/>
    <w:rsid w:val="005E25AA"/>
    <w:rsid w:val="005E6A8D"/>
    <w:rsid w:val="005F1EA6"/>
    <w:rsid w:val="005F44DE"/>
    <w:rsid w:val="00602E1F"/>
    <w:rsid w:val="00613B2F"/>
    <w:rsid w:val="0061492E"/>
    <w:rsid w:val="00624D44"/>
    <w:rsid w:val="00626B67"/>
    <w:rsid w:val="00627D3F"/>
    <w:rsid w:val="0063028B"/>
    <w:rsid w:val="006350EF"/>
    <w:rsid w:val="00637EDE"/>
    <w:rsid w:val="00637F07"/>
    <w:rsid w:val="00655BE6"/>
    <w:rsid w:val="00656454"/>
    <w:rsid w:val="006632B6"/>
    <w:rsid w:val="00682A64"/>
    <w:rsid w:val="0068459B"/>
    <w:rsid w:val="006A0522"/>
    <w:rsid w:val="006A0820"/>
    <w:rsid w:val="006A7268"/>
    <w:rsid w:val="006C16BF"/>
    <w:rsid w:val="006C1D32"/>
    <w:rsid w:val="006D0F15"/>
    <w:rsid w:val="006D5894"/>
    <w:rsid w:val="006E48BF"/>
    <w:rsid w:val="006E5269"/>
    <w:rsid w:val="006E5F6B"/>
    <w:rsid w:val="006F0C0F"/>
    <w:rsid w:val="00702892"/>
    <w:rsid w:val="00702966"/>
    <w:rsid w:val="0072366D"/>
    <w:rsid w:val="00734068"/>
    <w:rsid w:val="0074494C"/>
    <w:rsid w:val="00744A4C"/>
    <w:rsid w:val="00755635"/>
    <w:rsid w:val="00766F7F"/>
    <w:rsid w:val="00767212"/>
    <w:rsid w:val="00771706"/>
    <w:rsid w:val="007809BE"/>
    <w:rsid w:val="00782A97"/>
    <w:rsid w:val="007914E7"/>
    <w:rsid w:val="00797CC8"/>
    <w:rsid w:val="007A552D"/>
    <w:rsid w:val="007B05DF"/>
    <w:rsid w:val="007B177B"/>
    <w:rsid w:val="007B5595"/>
    <w:rsid w:val="007C4E06"/>
    <w:rsid w:val="007D0BB2"/>
    <w:rsid w:val="007D19AD"/>
    <w:rsid w:val="007D24E5"/>
    <w:rsid w:val="007D3BF9"/>
    <w:rsid w:val="007D4EDB"/>
    <w:rsid w:val="007E72B2"/>
    <w:rsid w:val="007E74A9"/>
    <w:rsid w:val="007F7643"/>
    <w:rsid w:val="0080166C"/>
    <w:rsid w:val="008068A2"/>
    <w:rsid w:val="00813D3F"/>
    <w:rsid w:val="00820D8D"/>
    <w:rsid w:val="00822F5F"/>
    <w:rsid w:val="00835252"/>
    <w:rsid w:val="00836E7F"/>
    <w:rsid w:val="00840D13"/>
    <w:rsid w:val="00847E95"/>
    <w:rsid w:val="00852E53"/>
    <w:rsid w:val="00854AA4"/>
    <w:rsid w:val="00856D12"/>
    <w:rsid w:val="00865E1F"/>
    <w:rsid w:val="0087645A"/>
    <w:rsid w:val="00881D4B"/>
    <w:rsid w:val="00883ABE"/>
    <w:rsid w:val="00886027"/>
    <w:rsid w:val="00887E45"/>
    <w:rsid w:val="0089505F"/>
    <w:rsid w:val="008B419E"/>
    <w:rsid w:val="008D4248"/>
    <w:rsid w:val="008D4F28"/>
    <w:rsid w:val="008D5E2A"/>
    <w:rsid w:val="008E0EB3"/>
    <w:rsid w:val="008E1942"/>
    <w:rsid w:val="008E5B0A"/>
    <w:rsid w:val="009050EB"/>
    <w:rsid w:val="0090512C"/>
    <w:rsid w:val="0090590C"/>
    <w:rsid w:val="00906DD7"/>
    <w:rsid w:val="00911CF2"/>
    <w:rsid w:val="0091628E"/>
    <w:rsid w:val="009263AC"/>
    <w:rsid w:val="00926EA3"/>
    <w:rsid w:val="00932058"/>
    <w:rsid w:val="00934C18"/>
    <w:rsid w:val="00946641"/>
    <w:rsid w:val="009520CB"/>
    <w:rsid w:val="00953D9F"/>
    <w:rsid w:val="00965933"/>
    <w:rsid w:val="009705C2"/>
    <w:rsid w:val="00970CB9"/>
    <w:rsid w:val="009710F2"/>
    <w:rsid w:val="0097414C"/>
    <w:rsid w:val="00974AD5"/>
    <w:rsid w:val="0098521F"/>
    <w:rsid w:val="00986B02"/>
    <w:rsid w:val="009A0B4F"/>
    <w:rsid w:val="009B1B47"/>
    <w:rsid w:val="009B3AF8"/>
    <w:rsid w:val="009C222F"/>
    <w:rsid w:val="009C5BDC"/>
    <w:rsid w:val="009C6DF4"/>
    <w:rsid w:val="009E0F45"/>
    <w:rsid w:val="009E3135"/>
    <w:rsid w:val="009F6A2B"/>
    <w:rsid w:val="009F7826"/>
    <w:rsid w:val="00A06F3F"/>
    <w:rsid w:val="00A17EFC"/>
    <w:rsid w:val="00A23F2B"/>
    <w:rsid w:val="00A27235"/>
    <w:rsid w:val="00A30425"/>
    <w:rsid w:val="00A41A59"/>
    <w:rsid w:val="00A46265"/>
    <w:rsid w:val="00A612BE"/>
    <w:rsid w:val="00A619CF"/>
    <w:rsid w:val="00A75C93"/>
    <w:rsid w:val="00A80490"/>
    <w:rsid w:val="00A82C53"/>
    <w:rsid w:val="00A9506F"/>
    <w:rsid w:val="00AA140B"/>
    <w:rsid w:val="00AA1EBB"/>
    <w:rsid w:val="00AB0227"/>
    <w:rsid w:val="00AB1BBD"/>
    <w:rsid w:val="00AC3B32"/>
    <w:rsid w:val="00AC678B"/>
    <w:rsid w:val="00AC72F0"/>
    <w:rsid w:val="00AD1E7F"/>
    <w:rsid w:val="00AE6C21"/>
    <w:rsid w:val="00AF0EB2"/>
    <w:rsid w:val="00AF32C0"/>
    <w:rsid w:val="00AF4FF9"/>
    <w:rsid w:val="00B116E6"/>
    <w:rsid w:val="00B14A98"/>
    <w:rsid w:val="00B20663"/>
    <w:rsid w:val="00B41A16"/>
    <w:rsid w:val="00B4318C"/>
    <w:rsid w:val="00B576F9"/>
    <w:rsid w:val="00B81A47"/>
    <w:rsid w:val="00B824A8"/>
    <w:rsid w:val="00B9028D"/>
    <w:rsid w:val="00B95A51"/>
    <w:rsid w:val="00BA3EBB"/>
    <w:rsid w:val="00BB1C16"/>
    <w:rsid w:val="00BB4102"/>
    <w:rsid w:val="00BB5B22"/>
    <w:rsid w:val="00BC39BA"/>
    <w:rsid w:val="00BC4C6A"/>
    <w:rsid w:val="00BD6DB0"/>
    <w:rsid w:val="00C02BF7"/>
    <w:rsid w:val="00C046CB"/>
    <w:rsid w:val="00C06F46"/>
    <w:rsid w:val="00C07ED8"/>
    <w:rsid w:val="00C16077"/>
    <w:rsid w:val="00C1721F"/>
    <w:rsid w:val="00C24671"/>
    <w:rsid w:val="00C27D68"/>
    <w:rsid w:val="00C312AB"/>
    <w:rsid w:val="00C313E6"/>
    <w:rsid w:val="00C449FB"/>
    <w:rsid w:val="00C51E87"/>
    <w:rsid w:val="00C546B0"/>
    <w:rsid w:val="00C56A21"/>
    <w:rsid w:val="00C67AF1"/>
    <w:rsid w:val="00C7462D"/>
    <w:rsid w:val="00C80EE6"/>
    <w:rsid w:val="00C8494B"/>
    <w:rsid w:val="00C90F65"/>
    <w:rsid w:val="00C94D78"/>
    <w:rsid w:val="00CA4887"/>
    <w:rsid w:val="00CA639D"/>
    <w:rsid w:val="00CB1467"/>
    <w:rsid w:val="00CB1DA5"/>
    <w:rsid w:val="00CB62C0"/>
    <w:rsid w:val="00CC02BF"/>
    <w:rsid w:val="00CC0470"/>
    <w:rsid w:val="00CC2537"/>
    <w:rsid w:val="00CC7508"/>
    <w:rsid w:val="00CD4FBA"/>
    <w:rsid w:val="00CD6129"/>
    <w:rsid w:val="00CE0096"/>
    <w:rsid w:val="00CE3F90"/>
    <w:rsid w:val="00D0562D"/>
    <w:rsid w:val="00D2089D"/>
    <w:rsid w:val="00D21281"/>
    <w:rsid w:val="00D220E0"/>
    <w:rsid w:val="00D33B2A"/>
    <w:rsid w:val="00D34DE4"/>
    <w:rsid w:val="00D3717F"/>
    <w:rsid w:val="00D43F19"/>
    <w:rsid w:val="00D46E8E"/>
    <w:rsid w:val="00D56EC5"/>
    <w:rsid w:val="00D60C4C"/>
    <w:rsid w:val="00D668C4"/>
    <w:rsid w:val="00D768E6"/>
    <w:rsid w:val="00D91621"/>
    <w:rsid w:val="00D9753A"/>
    <w:rsid w:val="00DA2FD8"/>
    <w:rsid w:val="00DA3586"/>
    <w:rsid w:val="00DA3AED"/>
    <w:rsid w:val="00DC4B79"/>
    <w:rsid w:val="00DD2F79"/>
    <w:rsid w:val="00DD7847"/>
    <w:rsid w:val="00DE11CA"/>
    <w:rsid w:val="00DE3D8E"/>
    <w:rsid w:val="00DF0558"/>
    <w:rsid w:val="00DF112F"/>
    <w:rsid w:val="00DF15B1"/>
    <w:rsid w:val="00E0642C"/>
    <w:rsid w:val="00E104D0"/>
    <w:rsid w:val="00E12332"/>
    <w:rsid w:val="00E15450"/>
    <w:rsid w:val="00E27770"/>
    <w:rsid w:val="00E315F1"/>
    <w:rsid w:val="00E42FEB"/>
    <w:rsid w:val="00E51473"/>
    <w:rsid w:val="00E56AB4"/>
    <w:rsid w:val="00E57B5C"/>
    <w:rsid w:val="00E6630B"/>
    <w:rsid w:val="00E74B09"/>
    <w:rsid w:val="00E80482"/>
    <w:rsid w:val="00E8527F"/>
    <w:rsid w:val="00E86174"/>
    <w:rsid w:val="00E9022C"/>
    <w:rsid w:val="00E90273"/>
    <w:rsid w:val="00E9356D"/>
    <w:rsid w:val="00E9660F"/>
    <w:rsid w:val="00E97AAB"/>
    <w:rsid w:val="00EA0893"/>
    <w:rsid w:val="00EA3192"/>
    <w:rsid w:val="00EA6B1D"/>
    <w:rsid w:val="00EB4866"/>
    <w:rsid w:val="00EB6BDC"/>
    <w:rsid w:val="00ED608D"/>
    <w:rsid w:val="00EE399C"/>
    <w:rsid w:val="00F02798"/>
    <w:rsid w:val="00F03605"/>
    <w:rsid w:val="00F0709F"/>
    <w:rsid w:val="00F127E8"/>
    <w:rsid w:val="00F12929"/>
    <w:rsid w:val="00F13900"/>
    <w:rsid w:val="00F172D3"/>
    <w:rsid w:val="00F26D94"/>
    <w:rsid w:val="00F279DD"/>
    <w:rsid w:val="00F27C08"/>
    <w:rsid w:val="00F41D52"/>
    <w:rsid w:val="00F4758C"/>
    <w:rsid w:val="00F5437C"/>
    <w:rsid w:val="00F55AFB"/>
    <w:rsid w:val="00F74FD6"/>
    <w:rsid w:val="00F75982"/>
    <w:rsid w:val="00F76129"/>
    <w:rsid w:val="00F86E7E"/>
    <w:rsid w:val="00F90FB5"/>
    <w:rsid w:val="00F95E5C"/>
    <w:rsid w:val="00F965E7"/>
    <w:rsid w:val="00FB1729"/>
    <w:rsid w:val="00FC13F3"/>
    <w:rsid w:val="00FC3985"/>
    <w:rsid w:val="00FD5571"/>
    <w:rsid w:val="00FD6023"/>
    <w:rsid w:val="00FE11F4"/>
    <w:rsid w:val="00FF749C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91DF589-CDD7-4655-9C41-8D551D32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F2B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tabs>
        <w:tab w:val="clear" w:pos="1248"/>
        <w:tab w:val="num" w:pos="964"/>
      </w:tabs>
      <w:spacing w:before="240"/>
      <w:ind w:left="964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A23F2B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4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A23F2B"/>
    <w:rPr>
      <w:rFonts w:eastAsia="Times New Roman" w:cs="Arial"/>
      <w:b/>
      <w:bCs/>
      <w:kern w:val="28"/>
      <w:sz w:val="42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table" w:styleId="HelleListe-Akzent5">
    <w:name w:val="Light List Accent 5"/>
    <w:basedOn w:val="NormaleTabelle"/>
    <w:uiPriority w:val="61"/>
    <w:rsid w:val="002227D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9C5B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5BD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5BD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5B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5BDC"/>
    <w:rPr>
      <w:b/>
      <w:bCs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F44D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manda di aiuto finanziario per un'iniziativa legata all'esportazione Prospezione di mercato"/>
    <f:field ref="objsubject" par="" edit="true" text=""/>
    <f:field ref="objcreatedby" par="" text="von Allmen, Fritz, BLW"/>
    <f:field ref="objcreatedat" par="" text="07.03.2017 12:15:07"/>
    <f:field ref="objchangedby" par="" text="von Allmen, Fritz, BLW"/>
    <f:field ref="objmodifiedat" par="" text="07.03.2017 12:15:09"/>
    <f:field ref="doc_FSCFOLIO_1_1001_FieldDocumentNumber" par="" text=""/>
    <f:field ref="doc_FSCFOLIO_1_1001_FieldSubject" par="" edit="true" text=""/>
    <f:field ref="FSCFOLIO_1_1001_FieldCurrentUser" par="" text="BLW Fritz von Allmen"/>
    <f:field ref="CCAPRECONFIG_15_1001_Objektname" par="" edit="true" text="Domanda di aiuto finanziario per un'iniziativa legata all'esportazione Prospezione di mercato"/>
    <f:field ref="CHPRECONFIG_1_1001_Objektname" par="" edit="true" text="Domanda di aiuto finanziario per un'iniziativa legata all'esportazione Prospezione di mercato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DDFFCD-13A6-429F-A539-EE566E7A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5883</Characters>
  <Application>Microsoft Office Word</Application>
  <DocSecurity>0</DocSecurity>
  <Lines>49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Domanda di aiuto finanziario per un’iniziativa d’esportazione  - Prospezione di mercato</vt:lpstr>
      <vt:lpstr>Domanda di aiuto finanziario per un’iniziativa d’esportazione  - Prospezione di mercato</vt:lpstr>
      <vt:lpstr/>
    </vt:vector>
  </TitlesOfParts>
  <Company>EVD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aiuto finanziario per un’iniziativa d’esportazione  - Prospezione di mercato</dc:title>
  <dc:creator>Simona Stückrad</dc:creator>
  <cp:lastModifiedBy>von Allmen Fritz BLW</cp:lastModifiedBy>
  <cp:revision>2</cp:revision>
  <cp:lastPrinted>2014-01-16T06:36:00Z</cp:lastPrinted>
  <dcterms:created xsi:type="dcterms:W3CDTF">2020-11-02T08:39:00Z</dcterms:created>
  <dcterms:modified xsi:type="dcterms:W3CDTF">2020-11-02T08:39:00Z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2017-03-07T12:15:07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COO.2101.101.7.927577</vt:lpwstr>
  </property>
  <property fmtid="{D5CDD505-2E9C-101B-9397-08002B2CF9AE}" pid="17" name="FSC#COOELAK@1.1001:Subject">
    <vt:lpwstr>Aktuelle Dokumente Absatzförderung; Internetauftritt</vt:lpwstr>
  </property>
  <property fmtid="{D5CDD505-2E9C-101B-9397-08002B2CF9AE}" pid="18" name="FSC#COOELAK@1.1001:FileReference">
    <vt:lpwstr>302.20-00018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18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von Allmen Fritz, BLW</vt:lpwstr>
  </property>
  <property fmtid="{D5CDD505-2E9C-101B-9397-08002B2CF9AE}" pid="24" name="FSC#COOELAK@1.1001:OwnerExtension">
    <vt:lpwstr>+41 58 463 27 63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07.03.2017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*COO.2101.101.7.927577*</vt:lpwstr>
  </property>
  <property fmtid="{D5CDD505-2E9C-101B-9397-08002B2CF9AE}" pid="35" name="FSC#COOELAK@1.1001:RefBarCode">
    <vt:lpwstr>*COO.2101.101.7.927573*</vt:lpwstr>
  </property>
  <property fmtid="{D5CDD505-2E9C-101B-9397-08002B2CF9AE}" pid="36" name="FSC#COOELAK@1.1001:FileRefBarCode">
    <vt:lpwstr>*302.20-00018*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302.20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fritz.vonallmen@blw.admin.ch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302.20</vt:lpwstr>
  </property>
  <property fmtid="{D5CDD505-2E9C-101B-9397-08002B2CF9AE}" pid="58" name="FSC#EVDCFG@15.1400:Dossierref">
    <vt:lpwstr>302.20-00018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Domanda di aiuto finanziario per un'iniziativa legata all'esportazione Prospezione di mercato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BLW</vt:lpwstr>
  </property>
  <property fmtid="{D5CDD505-2E9C-101B-9397-08002B2CF9AE}" pid="106" name="CDB@BUND:ResponsibleLCaseBureauShort">
    <vt:lpwstr>blw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Qualitäts- und Absatzförderung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Finanzhilfegesuch Exportinitiative Marktabklärung_x000d_
Finanzhilfegesuch Exportinitiative Marktbearbeitung</vt:lpwstr>
  </property>
  <property fmtid="{D5CDD505-2E9C-101B-9397-08002B2CF9AE}" pid="117" name="FSC#ATSTATECFG@1.1001:DepartmentZipCode">
    <vt:lpwstr>'3003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Mattenhofstrasse 5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302.20-00018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