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E2815" w14:textId="77777777" w:rsidR="00F925DE" w:rsidRDefault="00F925DE">
      <w:r>
        <w:rPr>
          <w:noProof/>
          <w:lang w:val="de-DE"/>
        </w:rPr>
        <w:object w:dxaOrig="1440" w:dyaOrig="1440" w14:anchorId="5D451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0;margin-top:0;width:449.35pt;height:606.5pt;z-index:251657728;mso-position-horizontal:left">
            <v:imagedata r:id="rId7" o:title=""/>
            <w10:wrap type="square" side="right"/>
          </v:shape>
          <o:OLEObject Type="Embed" ProgID="Excel.Sheet.8" ShapeID="_x0000_s1044" DrawAspect="Content" ObjectID="_1788692076" r:id="rId8"/>
        </w:object>
      </w:r>
    </w:p>
    <w:p w14:paraId="20A461B5" w14:textId="77777777" w:rsidR="00F925DE" w:rsidRDefault="00F925DE">
      <w:pPr>
        <w:pStyle w:val="Standard2"/>
        <w:widowControl/>
        <w:spacing w:line="260" w:lineRule="atLeast"/>
        <w:rPr>
          <w:lang w:val="fr-CH" w:eastAsia="de-CH"/>
        </w:rPr>
      </w:pPr>
    </w:p>
    <w:sectPr w:rsidR="00F925D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E114" w14:textId="77777777" w:rsidR="00340A84" w:rsidRDefault="00340A84">
      <w:r>
        <w:separator/>
      </w:r>
    </w:p>
  </w:endnote>
  <w:endnote w:type="continuationSeparator" w:id="0">
    <w:p w14:paraId="4897948E" w14:textId="77777777" w:rsidR="00340A84" w:rsidRDefault="0034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F925DE" w14:paraId="3DC745B2" w14:textId="77777777">
      <w:trPr>
        <w:cantSplit/>
      </w:trPr>
      <w:tc>
        <w:tcPr>
          <w:tcW w:w="9611" w:type="dxa"/>
          <w:gridSpan w:val="2"/>
          <w:vAlign w:val="bottom"/>
        </w:tcPr>
        <w:p w14:paraId="710A9371" w14:textId="77777777" w:rsidR="00F925DE" w:rsidRDefault="00F925DE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61310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">
            <w:r w:rsidR="00C61310">
              <w:rPr>
                <w:noProof/>
              </w:rPr>
              <w:t>1</w:t>
            </w:r>
          </w:fldSimple>
        </w:p>
      </w:tc>
    </w:tr>
    <w:tr w:rsidR="00F925DE" w14:paraId="6EC098D0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0C98A05" w14:textId="77777777" w:rsidR="00F925DE" w:rsidRDefault="00F925DE">
          <w:pPr>
            <w:pStyle w:val="Pfad"/>
          </w:pPr>
          <w:r>
            <w:t xml:space="preserve">Référence du dossier : </w:t>
          </w:r>
        </w:p>
      </w:tc>
    </w:tr>
  </w:tbl>
  <w:p w14:paraId="6DB349D6" w14:textId="77777777" w:rsidR="00F925DE" w:rsidRDefault="00F925DE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F925DE" w14:paraId="39151FC1" w14:textId="77777777">
      <w:trPr>
        <w:cantSplit/>
        <w:trHeight w:hRule="exact" w:val="540"/>
      </w:trPr>
      <w:tc>
        <w:tcPr>
          <w:tcW w:w="9215" w:type="dxa"/>
          <w:vAlign w:val="bottom"/>
        </w:tcPr>
        <w:p w14:paraId="3F68F894" w14:textId="77777777" w:rsidR="00F925DE" w:rsidRDefault="00F925DE">
          <w:pPr>
            <w:pStyle w:val="Pfad"/>
          </w:pPr>
          <w:bookmarkStart w:id="0" w:name="_Hlk112468646"/>
          <w:r>
            <w:t>Promotion des ventes Nationa</w:t>
          </w:r>
          <w:r w:rsidR="001D7B04">
            <w:t>ux : Résumé du décompte</w:t>
          </w:r>
        </w:p>
      </w:tc>
    </w:tr>
    <w:bookmarkEnd w:id="0"/>
  </w:tbl>
  <w:p w14:paraId="7A700EB8" w14:textId="77777777" w:rsidR="00F925DE" w:rsidRDefault="00F925DE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3BAC0" w14:textId="77777777" w:rsidR="00340A84" w:rsidRDefault="00340A84">
      <w:r>
        <w:separator/>
      </w:r>
    </w:p>
  </w:footnote>
  <w:footnote w:type="continuationSeparator" w:id="0">
    <w:p w14:paraId="6B65C640" w14:textId="77777777" w:rsidR="00340A84" w:rsidRDefault="0034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F925DE" w14:paraId="2CA67AC9" w14:textId="77777777">
      <w:trPr>
        <w:cantSplit/>
        <w:trHeight w:hRule="exact" w:val="420"/>
      </w:trPr>
      <w:tc>
        <w:tcPr>
          <w:tcW w:w="9214" w:type="dxa"/>
        </w:tcPr>
        <w:p w14:paraId="58B66F08" w14:textId="77777777" w:rsidR="00F925DE" w:rsidRDefault="00F925DE">
          <w:pPr>
            <w:pStyle w:val="KopfFett"/>
          </w:pPr>
        </w:p>
        <w:p w14:paraId="69CE5BD9" w14:textId="77777777" w:rsidR="00F925DE" w:rsidRDefault="00F925DE">
          <w:pPr>
            <w:pStyle w:val="Kopfzeile"/>
          </w:pPr>
        </w:p>
      </w:tc>
    </w:tr>
  </w:tbl>
  <w:p w14:paraId="09C13A87" w14:textId="77777777" w:rsidR="00F925DE" w:rsidRDefault="00F925DE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925DE" w14:paraId="4BBC243A" w14:textId="77777777">
      <w:trPr>
        <w:cantSplit/>
        <w:trHeight w:hRule="exact" w:val="1980"/>
      </w:trPr>
      <w:tc>
        <w:tcPr>
          <w:tcW w:w="4848" w:type="dxa"/>
        </w:tcPr>
        <w:p w14:paraId="2069578B" w14:textId="22D060E2" w:rsidR="00F925DE" w:rsidRDefault="0023046F">
          <w:pPr>
            <w:pStyle w:val="Logo"/>
          </w:pPr>
          <w:r>
            <w:drawing>
              <wp:inline distT="0" distB="0" distL="0" distR="0" wp14:anchorId="106F07DA" wp14:editId="5A059274">
                <wp:extent cx="1981200" cy="6477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503209" w14:textId="77777777" w:rsidR="00F925DE" w:rsidRDefault="00F925DE">
          <w:pPr>
            <w:pStyle w:val="Logo"/>
          </w:pPr>
        </w:p>
      </w:tc>
      <w:tc>
        <w:tcPr>
          <w:tcW w:w="4961" w:type="dxa"/>
        </w:tcPr>
        <w:p w14:paraId="139C4223" w14:textId="77777777" w:rsidR="00F925DE" w:rsidRPr="001552C4" w:rsidRDefault="00F925DE">
          <w:pPr>
            <w:pStyle w:val="KopfDept"/>
            <w:rPr>
              <w:lang w:val="fr-CH"/>
            </w:rPr>
          </w:pPr>
          <w:r w:rsidRPr="001552C4">
            <w:rPr>
              <w:lang w:val="fr-CH"/>
            </w:rPr>
            <w:t>Département fédéral de l’économie</w:t>
          </w:r>
          <w:r w:rsidR="001552C4" w:rsidRPr="001552C4">
            <w:rPr>
              <w:lang w:val="fr-CH"/>
            </w:rPr>
            <w:t>,</w:t>
          </w:r>
          <w:r w:rsidR="001552C4" w:rsidRPr="001552C4">
            <w:rPr>
              <w:lang w:val="fr-CH"/>
            </w:rPr>
            <w:br/>
            <w:t>de la formation et de la recherche</w:t>
          </w:r>
          <w:r w:rsidRPr="001552C4">
            <w:rPr>
              <w:lang w:val="fr-CH"/>
            </w:rPr>
            <w:t xml:space="preserve"> </w:t>
          </w:r>
          <w:r w:rsidR="001552C4">
            <w:rPr>
              <w:lang w:val="fr-CH"/>
            </w:rPr>
            <w:t>DEFR</w:t>
          </w:r>
        </w:p>
        <w:p w14:paraId="6CA1FB66" w14:textId="77777777" w:rsidR="00F925DE" w:rsidRDefault="00F925DE">
          <w:pPr>
            <w:pStyle w:val="KopfFett"/>
          </w:pPr>
          <w:r>
            <w:t>Office fédéral de l’agriculture OFAG</w:t>
          </w:r>
        </w:p>
        <w:p w14:paraId="1D366B39" w14:textId="77777777" w:rsidR="00F925DE" w:rsidRDefault="00F925DE" w:rsidP="00BA6334">
          <w:pPr>
            <w:pStyle w:val="Kopfzeile"/>
            <w:rPr>
              <w:lang w:val="fr-CH"/>
            </w:rPr>
          </w:pPr>
          <w:r>
            <w:rPr>
              <w:rFonts w:cs="Arial"/>
              <w:color w:val="000000"/>
              <w:lang w:val="fr-CH"/>
            </w:rPr>
            <w:t>Sect</w:t>
          </w:r>
          <w:r w:rsidR="00BA6334">
            <w:rPr>
              <w:rFonts w:cs="Arial"/>
              <w:color w:val="000000"/>
              <w:lang w:val="fr-CH"/>
            </w:rPr>
            <w:t>eur</w:t>
          </w:r>
          <w:r>
            <w:rPr>
              <w:rFonts w:cs="Arial"/>
              <w:color w:val="000000"/>
              <w:lang w:val="fr-CH"/>
            </w:rPr>
            <w:t xml:space="preserve"> promotion de la qualité et de vente</w:t>
          </w:r>
        </w:p>
      </w:tc>
    </w:tr>
  </w:tbl>
  <w:p w14:paraId="0BC69998" w14:textId="77777777" w:rsidR="00F925DE" w:rsidRDefault="00F925DE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F29F5"/>
    <w:multiLevelType w:val="singleLevel"/>
    <w:tmpl w:val="8BA81552"/>
    <w:lvl w:ilvl="0">
      <w:start w:val="1"/>
      <w:numFmt w:val="bullet"/>
      <w:pStyle w:val="AufzhlungStrich1cmeingerckt"/>
      <w:lvlText w:val="-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0"/>
      </w:rPr>
    </w:lvl>
  </w:abstractNum>
  <w:abstractNum w:abstractNumId="11" w15:restartNumberingAfterBreak="0">
    <w:nsid w:val="1EA67399"/>
    <w:multiLevelType w:val="singleLevel"/>
    <w:tmpl w:val="58DED206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color w:val="auto"/>
        <w:sz w:val="20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34332"/>
    <w:multiLevelType w:val="multilevel"/>
    <w:tmpl w:val="E73C8802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B3E15"/>
    <w:multiLevelType w:val="singleLevel"/>
    <w:tmpl w:val="84820B4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hAnsi="Arial" w:hint="default"/>
        <w:color w:val="auto"/>
        <w:sz w:val="20"/>
      </w:rPr>
    </w:lvl>
  </w:abstractNum>
  <w:abstractNum w:abstractNumId="16" w15:restartNumberingAfterBreak="0">
    <w:nsid w:val="528159E7"/>
    <w:multiLevelType w:val="singleLevel"/>
    <w:tmpl w:val="3ACE5B60"/>
    <w:lvl w:ilvl="0">
      <w:start w:val="1"/>
      <w:numFmt w:val="bullet"/>
      <w:pStyle w:val="AufzhlungStrich2cmeingerckt"/>
      <w:lvlText w:val="-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20"/>
      </w:rPr>
    </w:lvl>
  </w:abstractNum>
  <w:abstractNum w:abstractNumId="17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74394F"/>
    <w:multiLevelType w:val="singleLevel"/>
    <w:tmpl w:val="B0869EE0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091401">
    <w:abstractNumId w:val="17"/>
  </w:num>
  <w:num w:numId="2" w16cid:durableId="1461457711">
    <w:abstractNumId w:val="12"/>
  </w:num>
  <w:num w:numId="3" w16cid:durableId="846139428">
    <w:abstractNumId w:val="19"/>
  </w:num>
  <w:num w:numId="4" w16cid:durableId="1696617308">
    <w:abstractNumId w:val="14"/>
  </w:num>
  <w:num w:numId="5" w16cid:durableId="966473629">
    <w:abstractNumId w:val="9"/>
  </w:num>
  <w:num w:numId="6" w16cid:durableId="1017006762">
    <w:abstractNumId w:val="7"/>
  </w:num>
  <w:num w:numId="7" w16cid:durableId="450396097">
    <w:abstractNumId w:val="6"/>
  </w:num>
  <w:num w:numId="8" w16cid:durableId="1444616406">
    <w:abstractNumId w:val="5"/>
  </w:num>
  <w:num w:numId="9" w16cid:durableId="221408542">
    <w:abstractNumId w:val="4"/>
  </w:num>
  <w:num w:numId="10" w16cid:durableId="1535540324">
    <w:abstractNumId w:val="8"/>
  </w:num>
  <w:num w:numId="11" w16cid:durableId="1430348103">
    <w:abstractNumId w:val="3"/>
  </w:num>
  <w:num w:numId="12" w16cid:durableId="862089258">
    <w:abstractNumId w:val="2"/>
  </w:num>
  <w:num w:numId="13" w16cid:durableId="1444879050">
    <w:abstractNumId w:val="1"/>
  </w:num>
  <w:num w:numId="14" w16cid:durableId="1928148242">
    <w:abstractNumId w:val="0"/>
  </w:num>
  <w:num w:numId="15" w16cid:durableId="844980586">
    <w:abstractNumId w:val="15"/>
  </w:num>
  <w:num w:numId="16" w16cid:durableId="2071338913">
    <w:abstractNumId w:val="11"/>
  </w:num>
  <w:num w:numId="17" w16cid:durableId="592663609">
    <w:abstractNumId w:val="18"/>
  </w:num>
  <w:num w:numId="18" w16cid:durableId="1411122099">
    <w:abstractNumId w:val="10"/>
  </w:num>
  <w:num w:numId="19" w16cid:durableId="632566732">
    <w:abstractNumId w:val="16"/>
  </w:num>
  <w:num w:numId="20" w16cid:durableId="1206067882">
    <w:abstractNumId w:val="13"/>
  </w:num>
  <w:num w:numId="21" w16cid:durableId="393964660">
    <w:abstractNumId w:val="13"/>
  </w:num>
  <w:num w:numId="22" w16cid:durableId="1733194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Office fédéral de l'agriculture"/>
    <w:docVar w:name="Amtkurz" w:val="OFAG"/>
    <w:docVar w:name="Autor" w:val="Vallotton Denise"/>
    <w:docVar w:name="Dept" w:val="Département fédéral de l'économie"/>
    <w:docVar w:name="Deptkurz" w:val="DFE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Mattenhofstrasse 5"/>
    <w:docVar w:name="docvar_Amt_PostAdrE" w:val="Mattenhofstrasse 5"/>
    <w:docVar w:name="docvar_Amt_PostAdrF" w:val="Mattenhofstrasse 5"/>
    <w:docVar w:name="docvar_Amt_PostAdrI" w:val="Mattenhofstrasse 5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oc Property"/>
  </w:docVars>
  <w:rsids>
    <w:rsidRoot w:val="00BA6334"/>
    <w:rsid w:val="0008109B"/>
    <w:rsid w:val="001552C4"/>
    <w:rsid w:val="001A2E35"/>
    <w:rsid w:val="001D7B04"/>
    <w:rsid w:val="0023046F"/>
    <w:rsid w:val="0029275D"/>
    <w:rsid w:val="002E1666"/>
    <w:rsid w:val="00317EFF"/>
    <w:rsid w:val="00340A84"/>
    <w:rsid w:val="00470165"/>
    <w:rsid w:val="00743E65"/>
    <w:rsid w:val="00AE6091"/>
    <w:rsid w:val="00BA6334"/>
    <w:rsid w:val="00C61310"/>
    <w:rsid w:val="00DE3C06"/>
    <w:rsid w:val="00EB474F"/>
    <w:rsid w:val="00F11DBD"/>
    <w:rsid w:val="00F3611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7DCBC158"/>
  <w15:chartTrackingRefBased/>
  <w15:docId w15:val="{4AACB91F-46C8-4E42-8657-74EDA8C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pPr>
      <w:keepNext/>
      <w:numPr>
        <w:numId w:val="20"/>
      </w:numPr>
      <w:spacing w:after="260" w:line="260" w:lineRule="exact"/>
      <w:outlineLvl w:val="0"/>
    </w:pPr>
    <w:rPr>
      <w:rFonts w:cs="Arial"/>
      <w:b/>
      <w:bCs/>
      <w:kern w:val="28"/>
      <w:szCs w:val="42"/>
      <w:lang w:val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1"/>
      </w:numPr>
      <w:spacing w:after="260" w:line="260" w:lineRule="exact"/>
      <w:outlineLvl w:val="1"/>
    </w:pPr>
    <w:rPr>
      <w:rFonts w:cs="Arial"/>
      <w:bCs/>
      <w:iCs/>
      <w:szCs w:val="28"/>
      <w:lang w:val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2"/>
      </w:numPr>
      <w:spacing w:after="260" w:line="260" w:lineRule="exact"/>
      <w:outlineLvl w:val="2"/>
    </w:pPr>
    <w:rPr>
      <w:rFonts w:ascii="Helvetica" w:hAnsi="Helvetica" w:cs="Arial"/>
      <w:bCs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fad">
    <w:name w:val="Pfad"/>
    <w:basedOn w:val="Standard"/>
    <w:next w:val="Fuzeile"/>
    <w:autoRedefine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2"/>
    <w:next w:val="Standard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autoRedefine/>
    <w:qFormat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pPr>
      <w:widowControl w:val="0"/>
      <w:spacing w:line="200" w:lineRule="exact"/>
    </w:pPr>
    <w:rPr>
      <w:b/>
      <w:bCs/>
      <w:sz w:val="15"/>
      <w:lang w:val="en-GB" w:eastAsia="de-DE"/>
    </w:rPr>
  </w:style>
  <w:style w:type="paragraph" w:customStyle="1" w:styleId="Form">
    <w:name w:val="Form"/>
    <w:basedOn w:val="Standard2"/>
    <w:rPr>
      <w:sz w:val="15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Standard2">
    <w:name w:val="Standard2"/>
    <w:pPr>
      <w:widowControl w:val="0"/>
      <w:spacing w:line="260" w:lineRule="exact"/>
    </w:pPr>
    <w:rPr>
      <w:rFonts w:ascii="Arial" w:hAnsi="Arial"/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5"/>
      </w:numPr>
      <w:tabs>
        <w:tab w:val="left" w:pos="851"/>
      </w:tabs>
      <w:spacing w:line="260" w:lineRule="exact"/>
    </w:pPr>
    <w:rPr>
      <w:lang w:val="de-CH"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6"/>
      </w:numPr>
      <w:spacing w:line="260" w:lineRule="exact"/>
    </w:pPr>
    <w:rPr>
      <w:lang w:val="de-CH" w:eastAsia="de-DE"/>
    </w:rPr>
  </w:style>
  <w:style w:type="paragraph" w:customStyle="1" w:styleId="AufzhlungStrich">
    <w:name w:val="Aufzählung Strich"/>
    <w:basedOn w:val="Standard"/>
    <w:pPr>
      <w:numPr>
        <w:numId w:val="17"/>
      </w:numPr>
      <w:tabs>
        <w:tab w:val="clear" w:pos="360"/>
        <w:tab w:val="left" w:pos="284"/>
      </w:tabs>
      <w:spacing w:line="260" w:lineRule="exact"/>
    </w:pPr>
    <w:rPr>
      <w:lang w:val="de-CH"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8"/>
      </w:numPr>
      <w:tabs>
        <w:tab w:val="clear" w:pos="927"/>
        <w:tab w:val="left" w:pos="851"/>
      </w:tabs>
      <w:spacing w:line="260" w:lineRule="exact"/>
    </w:pPr>
    <w:rPr>
      <w:lang w:val="de-CH"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9"/>
      </w:numPr>
      <w:spacing w:line="260" w:lineRule="exact"/>
    </w:pPr>
    <w:rPr>
      <w:lang w:val="de-CH" w:eastAsia="de-DE"/>
    </w:rPr>
  </w:style>
  <w:style w:type="paragraph" w:customStyle="1" w:styleId="StandardEingerckt1cm">
    <w:name w:val="Standard  Eingerückt 1 cm"/>
    <w:basedOn w:val="Standard"/>
    <w:pPr>
      <w:spacing w:after="260" w:line="260" w:lineRule="exact"/>
      <w:ind w:left="567"/>
    </w:pPr>
    <w:rPr>
      <w:rFonts w:ascii="Helvetica" w:hAnsi="Helvetica"/>
      <w:lang w:val="de-CH" w:eastAsia="de-DE"/>
    </w:rPr>
  </w:style>
  <w:style w:type="paragraph" w:customStyle="1" w:styleId="StandardEingerckt2cm">
    <w:name w:val="Standard Eingerückt 2 cm"/>
    <w:basedOn w:val="Standard"/>
    <w:pPr>
      <w:spacing w:after="260" w:line="260" w:lineRule="exact"/>
      <w:ind w:left="1134"/>
    </w:pPr>
    <w:rPr>
      <w:lang w:val="de-CH" w:eastAsia="de-DE"/>
    </w:rPr>
  </w:style>
  <w:style w:type="paragraph" w:customStyle="1" w:styleId="Titel10Pt">
    <w:name w:val="Titel 10 Pt"/>
    <w:basedOn w:val="Standard"/>
    <w:next w:val="Standard"/>
    <w:pPr>
      <w:widowControl w:val="0"/>
      <w:spacing w:before="520" w:after="260" w:line="260" w:lineRule="exact"/>
    </w:pPr>
    <w:rPr>
      <w:b/>
    </w:rPr>
  </w:style>
  <w:style w:type="paragraph" w:customStyle="1" w:styleId="Titel2">
    <w:name w:val="Titel2"/>
    <w:basedOn w:val="Titel"/>
    <w:pPr>
      <w:spacing w:line="2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_d\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Auteur, [Date]</vt:lpstr>
    </vt:vector>
  </TitlesOfParts>
  <Company>EJPD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Auteur, [Date]</dc:title>
  <dc:subject>Berichtvorlage CD Bund</dc:subject>
  <dc:creator>Denise Vallotton</dc:creator>
  <cp:keywords/>
  <dc:description>4-sprachig_x000d_
Logoauswahl sw/f, 2. Seite ja/nein</dc:description>
  <cp:lastModifiedBy>Vogel Carolin BLW</cp:lastModifiedBy>
  <cp:revision>2</cp:revision>
  <cp:lastPrinted>2014-01-16T13:13:00Z</cp:lastPrinted>
  <dcterms:created xsi:type="dcterms:W3CDTF">2024-09-24T12:08:00Z</dcterms:created>
  <dcterms:modified xsi:type="dcterms:W3CDTF">2024-09-24T12:08:00Z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2014-01-16/177</vt:lpwstr>
  </property>
  <property fmtid="{D5CDD505-2E9C-101B-9397-08002B2CF9AE}" pid="3" name="FSC#EVDCFG@15.1400:DossierBarCode">
    <vt:lpwstr>*COO.2101.101.7.18438*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COO.2101.101.5.1444121</vt:lpwstr>
  </property>
  <property fmtid="{D5CDD505-2E9C-101B-9397-08002B2CF9AE}" pid="11" name="FSC#COOELAK@1.1001:Subject">
    <vt:lpwstr>Aktuelle Dokumente Absatzförderung; Internetauftritt</vt:lpwstr>
  </property>
  <property fmtid="{D5CDD505-2E9C-101B-9397-08002B2CF9AE}" pid="12" name="FSC#COOELAK@1.1001:FileReference">
    <vt:lpwstr>Aktuelle Dokumente Absatzförderung; Internetauftritt (302.20/2014/00018)</vt:lpwstr>
  </property>
  <property fmtid="{D5CDD505-2E9C-101B-9397-08002B2CF9AE}" pid="13" name="FSC#COOELAK@1.1001:FileRefYear">
    <vt:lpwstr>2014</vt:lpwstr>
  </property>
  <property fmtid="{D5CDD505-2E9C-101B-9397-08002B2CF9AE}" pid="14" name="FSC#COOELAK@1.1001:FileRefOrdinal">
    <vt:lpwstr>18</vt:lpwstr>
  </property>
  <property fmtid="{D5CDD505-2E9C-101B-9397-08002B2CF9AE}" pid="15" name="FSC#COOELAK@1.1001:FileRefOU">
    <vt:lpwstr>FBQA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 BLW von Allmen</vt:lpwstr>
  </property>
  <property fmtid="{D5CDD505-2E9C-101B-9397-08002B2CF9AE}" pid="18" name="FSC#COOELAK@1.1001:OwnerExtension">
    <vt:lpwstr>+41 31 323 27 63</vt:lpwstr>
  </property>
  <property fmtid="{D5CDD505-2E9C-101B-9397-08002B2CF9AE}" pid="19" name="FSC#COOELAK@1.1001:OwnerFaxExtension">
    <vt:lpwstr>+41 31 322 26 36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Qualitäts- und Absatzförderung (FBQA / BLW)</vt:lpwstr>
  </property>
  <property fmtid="{D5CDD505-2E9C-101B-9397-08002B2CF9AE}" pid="25" name="FSC#COOELAK@1.1001:CreatedAt">
    <vt:lpwstr>16.01.2014 12:32:14</vt:lpwstr>
  </property>
  <property fmtid="{D5CDD505-2E9C-101B-9397-08002B2CF9AE}" pid="26" name="FSC#COOELAK@1.1001:OU">
    <vt:lpwstr>Qualitäts- und Absatzförderung (FBQA / BLW)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*COO.2101.101.5.1444121*</vt:lpwstr>
  </property>
  <property fmtid="{D5CDD505-2E9C-101B-9397-08002B2CF9AE}" pid="29" name="FSC#COOELAK@1.1001:RefBarCode">
    <vt:lpwstr>*Abrechnung_f (1)*</vt:lpwstr>
  </property>
  <property fmtid="{D5CDD505-2E9C-101B-9397-08002B2CF9AE}" pid="30" name="FSC#COOELAK@1.1001:FileRefBarCode">
    <vt:lpwstr>*Aktuelle Dokumente Absatzförderung; Internetauftritt (302.20/2014/00018)*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>302.20</vt:lpwstr>
  </property>
  <property fmtid="{D5CDD505-2E9C-101B-9397-08002B2CF9AE}" pid="33" name="FSC#EVDCFG@15.1400:Dossierref">
    <vt:lpwstr>302.20/2014/00018</vt:lpwstr>
  </property>
  <property fmtid="{D5CDD505-2E9C-101B-9397-08002B2CF9AE}" pid="34" name="FSC#EVDCFG@15.1400:FileRespEmail">
    <vt:lpwstr>fritz.vonallmen@blw.admin.ch</vt:lpwstr>
  </property>
  <property fmtid="{D5CDD505-2E9C-101B-9397-08002B2CF9AE}" pid="35" name="FSC#EVDCFG@15.1400:FileRespFax">
    <vt:lpwstr>+41 31 322 26 36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Fritz von Allmen</vt:lpwstr>
  </property>
  <property fmtid="{D5CDD505-2E9C-101B-9397-08002B2CF9AE}" pid="38" name="FSC#EVDCFG@15.1400:FileRespOrg">
    <vt:lpwstr>Qualitäts- und Absatzförderung</vt:lpwstr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voa</vt:lpwstr>
  </property>
  <property fmtid="{D5CDD505-2E9C-101B-9397-08002B2CF9AE}" pid="43" name="FSC#EVDCFG@15.1400:FileRespStreet">
    <vt:lpwstr>Mattenhofstrasse 5</vt:lpwstr>
  </property>
  <property fmtid="{D5CDD505-2E9C-101B-9397-08002B2CF9AE}" pid="44" name="FSC#EVDCFG@15.1400:FileRespTel">
    <vt:lpwstr>+41 31 323 27 63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>Abrechnung_Januar 2014</vt:lpwstr>
  </property>
  <property fmtid="{D5CDD505-2E9C-101B-9397-08002B2CF9AE}" pid="58" name="FSC#EVDCFG@15.1400:Title">
    <vt:lpwstr>Abrechnung_Januar 2014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Quality and Sales Promotion Unit</vt:lpwstr>
  </property>
  <property fmtid="{D5CDD505-2E9C-101B-9397-08002B2CF9AE}" pid="61" name="FSC#EVDCFG@15.1400:SalutationFrench">
    <vt:lpwstr>Secteur Promotion de la qualité et des ventes</vt:lpwstr>
  </property>
  <property fmtid="{D5CDD505-2E9C-101B-9397-08002B2CF9AE}" pid="62" name="FSC#EVDCFG@15.1400:SalutationGerman">
    <vt:lpwstr>Fachbereich Qualitäts- und Absatzförderung</vt:lpwstr>
  </property>
  <property fmtid="{D5CDD505-2E9C-101B-9397-08002B2CF9AE}" pid="63" name="FSC#EVDCFG@15.1400:SalutationItalian">
    <vt:lpwstr>Settore Promozione della qualità e delle vendite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/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FBQA / BLW</vt:lpwstr>
  </property>
  <property fmtid="{D5CDD505-2E9C-101B-9397-08002B2CF9AE}" pid="87" name="FSC#EVDCFG@15.1400:ActualVersionNumber">
    <vt:lpwstr>1</vt:lpwstr>
  </property>
  <property fmtid="{D5CDD505-2E9C-101B-9397-08002B2CF9AE}" pid="88" name="FSC#EVDCFG@15.1400:ActualVersionCreatedAt">
    <vt:lpwstr>16.01.2014 12:32:14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EVDCFG@15.1400:UserInChargeUserTitle">
    <vt:lpwstr/>
  </property>
  <property fmtid="{D5CDD505-2E9C-101B-9397-08002B2CF9AE}" pid="94" name="FSC#EVDCFG@15.1400:UserInChargeUserName">
    <vt:lpwstr/>
  </property>
  <property fmtid="{D5CDD505-2E9C-101B-9397-08002B2CF9AE}" pid="95" name="FSC#EVDCFG@15.1400:UserInChargeUserFirstname">
    <vt:lpwstr/>
  </property>
  <property fmtid="{D5CDD505-2E9C-101B-9397-08002B2CF9AE}" pid="96" name="FSC#EVDCFG@15.1400:UserInChargeUserEnvSalutationDE">
    <vt:lpwstr/>
  </property>
  <property fmtid="{D5CDD505-2E9C-101B-9397-08002B2CF9AE}" pid="97" name="FSC#EVDCFG@15.1400:UserInChargeUserEnvSalutationEN">
    <vt:lpwstr/>
  </property>
  <property fmtid="{D5CDD505-2E9C-101B-9397-08002B2CF9AE}" pid="98" name="FSC#EVDCFG@15.1400:UserInChargeUserEnvSalutationFR">
    <vt:lpwstr/>
  </property>
  <property fmtid="{D5CDD505-2E9C-101B-9397-08002B2CF9AE}" pid="99" name="FSC#EVDCFG@15.1400:UserInChargeUserEnvSalutationIT">
    <vt:lpwstr/>
  </property>
  <property fmtid="{D5CDD505-2E9C-101B-9397-08002B2CF9AE}" pid="100" name="FSC#EVDCFG@15.1400:FilerespUserPersonTitle">
    <vt:lpwstr/>
  </property>
  <property fmtid="{D5CDD505-2E9C-101B-9397-08002B2CF9AE}" pid="101" name="FSC#EVDCFG@15.1400:Address">
    <vt:lpwstr/>
  </property>
  <property fmtid="{D5CDD505-2E9C-101B-9397-08002B2CF9AE}" pid="102" name="FSC#COOELAK@1.1001:CurrentUserRolePos">
    <vt:lpwstr>Sachbearbeiter/-in</vt:lpwstr>
  </property>
  <property fmtid="{D5CDD505-2E9C-101B-9397-08002B2CF9AE}" pid="103" name="FSC#COOELAK@1.1001:CurrentUserEmail">
    <vt:lpwstr>regula.meier@blw.admin.ch</vt:lpwstr>
  </property>
  <property fmtid="{D5CDD505-2E9C-101B-9397-08002B2CF9AE}" pid="104" name="MSIP_Label_245c3252-146d-46f3-8062-82cd8c8d7e7d_Enabled">
    <vt:lpwstr>true</vt:lpwstr>
  </property>
  <property fmtid="{D5CDD505-2E9C-101B-9397-08002B2CF9AE}" pid="105" name="MSIP_Label_245c3252-146d-46f3-8062-82cd8c8d7e7d_SetDate">
    <vt:lpwstr>2024-09-24T12:08:37Z</vt:lpwstr>
  </property>
  <property fmtid="{D5CDD505-2E9C-101B-9397-08002B2CF9AE}" pid="106" name="MSIP_Label_245c3252-146d-46f3-8062-82cd8c8d7e7d_Method">
    <vt:lpwstr>Privileged</vt:lpwstr>
  </property>
  <property fmtid="{D5CDD505-2E9C-101B-9397-08002B2CF9AE}" pid="107" name="MSIP_Label_245c3252-146d-46f3-8062-82cd8c8d7e7d_Name">
    <vt:lpwstr>L1</vt:lpwstr>
  </property>
  <property fmtid="{D5CDD505-2E9C-101B-9397-08002B2CF9AE}" pid="108" name="MSIP_Label_245c3252-146d-46f3-8062-82cd8c8d7e7d_SiteId">
    <vt:lpwstr>6ae27add-8276-4a38-88c1-3a9c1f973767</vt:lpwstr>
  </property>
  <property fmtid="{D5CDD505-2E9C-101B-9397-08002B2CF9AE}" pid="109" name="MSIP_Label_245c3252-146d-46f3-8062-82cd8c8d7e7d_ActionId">
    <vt:lpwstr>5c03d018-62c6-47ee-a923-a79064327ba5</vt:lpwstr>
  </property>
  <property fmtid="{D5CDD505-2E9C-101B-9397-08002B2CF9AE}" pid="110" name="MSIP_Label_245c3252-146d-46f3-8062-82cd8c8d7e7d_ContentBits">
    <vt:lpwstr>0</vt:lpwstr>
  </property>
</Properties>
</file>