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0C66A" w14:textId="1D2CC390" w:rsidR="001A2394" w:rsidRPr="00A15D4C" w:rsidRDefault="00A7539F" w:rsidP="00A15D4C">
      <w:pPr>
        <w:pStyle w:val="Spitzmarke"/>
        <w:spacing w:before="120" w:after="120"/>
        <w:rPr>
          <w:b w:val="0"/>
          <w:bCs w:val="0"/>
          <w:sz w:val="18"/>
          <w:szCs w:val="18"/>
        </w:rPr>
      </w:pPr>
      <w:r w:rsidRPr="00A15D4C">
        <w:rPr>
          <w:b w:val="0"/>
          <w:bCs w:val="0"/>
          <w:sz w:val="18"/>
          <w:szCs w:val="18"/>
        </w:rPr>
        <mc:AlternateContent>
          <mc:Choice Requires="wpg">
            <w:drawing>
              <wp:anchor distT="0" distB="0" distL="114300" distR="114300" simplePos="0" relativeHeight="251656704" behindDoc="0" locked="0" layoutInCell="1" allowOverlap="1" wp14:anchorId="4B6621BA" wp14:editId="756FFD7C">
                <wp:simplePos x="0" y="0"/>
                <wp:positionH relativeFrom="column">
                  <wp:posOffset>-720090</wp:posOffset>
                </wp:positionH>
                <wp:positionV relativeFrom="paragraph">
                  <wp:posOffset>654050</wp:posOffset>
                </wp:positionV>
                <wp:extent cx="7559040" cy="1034415"/>
                <wp:effectExtent l="0" t="0" r="3810" b="0"/>
                <wp:wrapTopAndBottom/>
                <wp:docPr id="1" name="Gruppieren 1"/>
                <wp:cNvGraphicFramePr/>
                <a:graphic xmlns:a="http://schemas.openxmlformats.org/drawingml/2006/main">
                  <a:graphicData uri="http://schemas.microsoft.com/office/word/2010/wordprocessingGroup">
                    <wpg:wgp>
                      <wpg:cNvGrpSpPr/>
                      <wpg:grpSpPr>
                        <a:xfrm>
                          <a:off x="0" y="0"/>
                          <a:ext cx="7559040" cy="1034415"/>
                          <a:chOff x="0" y="0"/>
                          <a:chExt cx="7559040" cy="1034415"/>
                        </a:xfrm>
                      </wpg:grpSpPr>
                      <wps:wsp>
                        <wps:cNvPr id="5" name="Shape 306"/>
                        <wps:cNvSpPr/>
                        <wps:spPr>
                          <a:xfrm>
                            <a:off x="3726180" y="716280"/>
                            <a:ext cx="3832860" cy="318135"/>
                          </a:xfrm>
                          <a:custGeom>
                            <a:avLst/>
                            <a:gdLst/>
                            <a:ahLst/>
                            <a:cxnLst/>
                            <a:rect l="0" t="0" r="0" b="0"/>
                            <a:pathLst>
                              <a:path w="3713774" h="999302">
                                <a:moveTo>
                                  <a:pt x="2415308" y="0"/>
                                </a:moveTo>
                                <a:cubicBezTo>
                                  <a:pt x="2891627" y="0"/>
                                  <a:pt x="3355600" y="18624"/>
                                  <a:pt x="3702165" y="72427"/>
                                </a:cubicBezTo>
                                <a:lnTo>
                                  <a:pt x="3713774" y="74469"/>
                                </a:lnTo>
                                <a:lnTo>
                                  <a:pt x="3713774" y="999302"/>
                                </a:lnTo>
                                <a:lnTo>
                                  <a:pt x="3613778" y="953145"/>
                                </a:lnTo>
                                <a:cubicBezTo>
                                  <a:pt x="2114220" y="291625"/>
                                  <a:pt x="0" y="153826"/>
                                  <a:pt x="0" y="153826"/>
                                </a:cubicBezTo>
                                <a:lnTo>
                                  <a:pt x="209372" y="94288"/>
                                </a:lnTo>
                                <a:cubicBezTo>
                                  <a:pt x="209372" y="94288"/>
                                  <a:pt x="1343591" y="2"/>
                                  <a:pt x="2415308" y="0"/>
                                </a:cubicBezTo>
                                <a:close/>
                              </a:path>
                            </a:pathLst>
                          </a:custGeom>
                          <a:ln w="0" cap="flat">
                            <a:miter lim="127000"/>
                          </a:ln>
                        </wps:spPr>
                        <wps:style>
                          <a:lnRef idx="0">
                            <a:srgbClr val="000000">
                              <a:alpha val="0"/>
                            </a:srgbClr>
                          </a:lnRef>
                          <a:fillRef idx="1">
                            <a:srgbClr val="7EBC41"/>
                          </a:fillRef>
                          <a:effectRef idx="0">
                            <a:scrgbClr r="0" g="0" b="0"/>
                          </a:effectRef>
                          <a:fontRef idx="none"/>
                        </wps:style>
                        <wps:bodyPr/>
                      </wps:wsp>
                      <wps:wsp>
                        <wps:cNvPr id="307" name="Shape 307"/>
                        <wps:cNvSpPr/>
                        <wps:spPr>
                          <a:xfrm>
                            <a:off x="0" y="0"/>
                            <a:ext cx="3876790" cy="765519"/>
                          </a:xfrm>
                          <a:custGeom>
                            <a:avLst/>
                            <a:gdLst/>
                            <a:ahLst/>
                            <a:cxnLst/>
                            <a:rect l="0" t="0" r="0" b="0"/>
                            <a:pathLst>
                              <a:path w="4035482" h="1847131">
                                <a:moveTo>
                                  <a:pt x="0" y="0"/>
                                </a:moveTo>
                                <a:lnTo>
                                  <a:pt x="18542" y="14101"/>
                                </a:lnTo>
                                <a:cubicBezTo>
                                  <a:pt x="1706024" y="1240529"/>
                                  <a:pt x="3986219" y="1362393"/>
                                  <a:pt x="3986219" y="1362393"/>
                                </a:cubicBezTo>
                                <a:lnTo>
                                  <a:pt x="4035482" y="1606271"/>
                                </a:lnTo>
                                <a:cubicBezTo>
                                  <a:pt x="4035482" y="1606271"/>
                                  <a:pt x="1302409" y="1847131"/>
                                  <a:pt x="5934" y="1401468"/>
                                </a:cubicBezTo>
                                <a:lnTo>
                                  <a:pt x="0" y="1399222"/>
                                </a:lnTo>
                                <a:lnTo>
                                  <a:pt x="0" y="0"/>
                                </a:lnTo>
                                <a:close/>
                              </a:path>
                            </a:pathLst>
                          </a:custGeom>
                          <a:ln w="0" cap="flat">
                            <a:miter lim="127000"/>
                          </a:ln>
                        </wps:spPr>
                        <wps:style>
                          <a:lnRef idx="0">
                            <a:srgbClr val="000000">
                              <a:alpha val="0"/>
                            </a:srgbClr>
                          </a:lnRef>
                          <a:fillRef idx="1">
                            <a:srgbClr val="7EBC41"/>
                          </a:fillRef>
                          <a:effectRef idx="0">
                            <a:scrgbClr r="0" g="0" b="0"/>
                          </a:effectRef>
                          <a:fontRef idx="none"/>
                        </wps:style>
                        <wps:bodyPr/>
                      </wps:wsp>
                      <wps:wsp>
                        <wps:cNvPr id="308" name="Shape 308"/>
                        <wps:cNvSpPr/>
                        <wps:spPr>
                          <a:xfrm>
                            <a:off x="0" y="179070"/>
                            <a:ext cx="7559040" cy="701040"/>
                          </a:xfrm>
                          <a:custGeom>
                            <a:avLst/>
                            <a:gdLst/>
                            <a:ahLst/>
                            <a:cxnLst/>
                            <a:rect l="0" t="0" r="0" b="0"/>
                            <a:pathLst>
                              <a:path w="7560005" h="1692053">
                                <a:moveTo>
                                  <a:pt x="0" y="0"/>
                                </a:moveTo>
                                <a:lnTo>
                                  <a:pt x="114" y="56"/>
                                </a:lnTo>
                                <a:cubicBezTo>
                                  <a:pt x="1893274" y="883885"/>
                                  <a:pt x="5474366" y="1344941"/>
                                  <a:pt x="7518727" y="259310"/>
                                </a:cubicBezTo>
                                <a:lnTo>
                                  <a:pt x="7560005" y="235544"/>
                                </a:lnTo>
                                <a:lnTo>
                                  <a:pt x="7560005" y="1692053"/>
                                </a:lnTo>
                                <a:lnTo>
                                  <a:pt x="7477332" y="1683837"/>
                                </a:lnTo>
                                <a:cubicBezTo>
                                  <a:pt x="6043695" y="1542368"/>
                                  <a:pt x="2486117" y="1239806"/>
                                  <a:pt x="185976" y="1460460"/>
                                </a:cubicBezTo>
                                <a:lnTo>
                                  <a:pt x="0" y="1480622"/>
                                </a:lnTo>
                                <a:lnTo>
                                  <a:pt x="0" y="0"/>
                                </a:lnTo>
                                <a:close/>
                              </a:path>
                            </a:pathLst>
                          </a:custGeom>
                          <a:ln w="0" cap="flat">
                            <a:miter lim="127000"/>
                          </a:ln>
                        </wps:spPr>
                        <wps:style>
                          <a:lnRef idx="0">
                            <a:srgbClr val="000000">
                              <a:alpha val="0"/>
                            </a:srgbClr>
                          </a:lnRef>
                          <a:fillRef idx="1">
                            <a:srgbClr val="279947"/>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A18E2D" id="Gruppieren 1" o:spid="_x0000_s1026" style="position:absolute;margin-left:-56.7pt;margin-top:51.5pt;width:595.2pt;height:81.45pt;z-index:251777536" coordsize="75590,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">
                <v:shape id="Shape 306" o:spid="_x0000_s1027" style="position:absolute;left:37261;top:7162;width:38329;height:3182;visibility:visible;mso-wrap-style:square;v-text-anchor:top" coordsize="3713774,99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" path="m2415308,v476319,,940292,18624,1286857,72427l3713774,74469r,924833l3613778,953145c2114220,291625,,153826,,153826l209372,94288c209372,94288,1343591,2,2415308,xe" fillcolor="#7ebc41" stroked="f" strokeweight="0">
                  <v:stroke miterlimit="83231f" joinstyle="miter"/>
                  <v:path arrowok="t" textboxrect="0,0,3713774,999302"/>
                </v:shape>
                <v:shape id="Shape 307" o:spid="_x0000_s1028" style="position:absolute;width:38767;height:7655;visibility:visible;mso-wrap-style:square;v-text-anchor:top" coordsize="4035482,18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" path="m,l18542,14101c1706024,1240529,3986219,1362393,3986219,1362393r49263,243878c4035482,1606271,1302409,1847131,5934,1401468l,1399222,,xe" fillcolor="#7ebc41" stroked="f" strokeweight="0">
                  <v:stroke miterlimit="83231f" joinstyle="miter"/>
                  <v:path arrowok="t" textboxrect="0,0,4035482,1847131"/>
                </v:shape>
                <v:shape id="Shape 308" o:spid="_x0000_s1029" style="position:absolute;top:1790;width:75590;height:7011;visibility:visible;mso-wrap-style:square;v-text-anchor:top" coordsize="7560005,1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" path="m,l114,56c1893274,883885,5474366,1344941,7518727,259310r41278,-23766l7560005,1692053r-82673,-8216c6043695,1542368,2486117,1239806,185976,1460460l,1480622,,xe" fillcolor="#279947" stroked="f" strokeweight="0">
                  <v:stroke miterlimit="83231f" joinstyle="miter"/>
                  <v:path arrowok="t" textboxrect="0,0,7560005,1692053"/>
                </v:shape>
                <w10:wrap type="topAndBottom"/>
              </v:group>
            </w:pict>
          </mc:Fallback>
        </mc:AlternateContent>
      </w:r>
      <w:r w:rsidR="001A2394" w:rsidRPr="00A15D4C">
        <w:rPr>
          <w:b w:val="0"/>
          <w:bCs w:val="0"/>
          <w:sz w:val="18"/>
          <w:szCs w:val="18"/>
        </w:rPr>
        <w:drawing>
          <wp:anchor distT="0" distB="0" distL="114300" distR="114300" simplePos="0" relativeHeight="251657728" behindDoc="0" locked="0" layoutInCell="1" allowOverlap="1" wp14:anchorId="3A8B76B7" wp14:editId="5F7F69F5">
            <wp:simplePos x="0" y="0"/>
            <wp:positionH relativeFrom="column">
              <wp:posOffset>1461135</wp:posOffset>
            </wp:positionH>
            <wp:positionV relativeFrom="paragraph">
              <wp:posOffset>557</wp:posOffset>
            </wp:positionV>
            <wp:extent cx="3251835" cy="971550"/>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YPH2020_Logo_Horizontal__DE.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3251835" cy="971550"/>
                    </a:xfrm>
                    <a:prstGeom prst="rect">
                      <a:avLst/>
                    </a:prstGeom>
                  </pic:spPr>
                </pic:pic>
              </a:graphicData>
            </a:graphic>
            <wp14:sizeRelH relativeFrom="margin">
              <wp14:pctWidth>0</wp14:pctWidth>
            </wp14:sizeRelH>
            <wp14:sizeRelV relativeFrom="margin">
              <wp14:pctHeight>0</wp14:pctHeight>
            </wp14:sizeRelV>
          </wp:anchor>
        </w:drawing>
      </w:r>
      <w:r w:rsidR="008D4263" w:rsidRPr="002E62AB">
        <w:rPr>
          <w:b w:val="0"/>
          <w:bCs w:val="0"/>
          <w:sz w:val="18"/>
          <w:szCs w:val="18"/>
          <w:lang w:eastAsia="en-US"/>
        </w:rPr>
        <w:t>September</w:t>
      </w:r>
      <w:r w:rsidR="008D4263" w:rsidRPr="00A15D4C">
        <w:rPr>
          <w:b w:val="0"/>
          <w:bCs w:val="0"/>
          <w:sz w:val="18"/>
          <w:szCs w:val="18"/>
        </w:rPr>
        <w:t xml:space="preserve"> </w:t>
      </w:r>
      <w:r w:rsidR="00A15D4C" w:rsidRPr="00A15D4C">
        <w:rPr>
          <w:b w:val="0"/>
          <w:bCs w:val="0"/>
          <w:sz w:val="18"/>
          <w:szCs w:val="18"/>
        </w:rPr>
        <w:t>2020</w:t>
      </w:r>
    </w:p>
    <w:p w14:paraId="08D95C94" w14:textId="3B0E327F" w:rsidR="00A15D4C" w:rsidRPr="00BE27DF" w:rsidRDefault="004F09DB" w:rsidP="00B21018">
      <w:pPr>
        <w:pStyle w:val="Spitzmarke"/>
        <w:rPr>
          <w:sz w:val="26"/>
          <w:szCs w:val="26"/>
        </w:rPr>
      </w:pPr>
      <w:r w:rsidRPr="00BE27DF">
        <w:rPr>
          <w:sz w:val="26"/>
          <w:szCs w:val="26"/>
        </w:rPr>
        <w:t>INHALTS</w:t>
      </w:r>
      <w:r w:rsidR="00A15D4C" w:rsidRPr="00BE27DF">
        <w:rPr>
          <w:sz w:val="26"/>
          <w:szCs w:val="26"/>
        </w:rPr>
        <w:t>BAUSTEINE</w:t>
      </w:r>
    </w:p>
    <w:p w14:paraId="0FF71008" w14:textId="48B97791" w:rsidR="00AF44D6" w:rsidRDefault="00EB05E3" w:rsidP="00B47485">
      <w:pPr>
        <w:pStyle w:val="Titel"/>
        <w:rPr>
          <w:sz w:val="46"/>
          <w:szCs w:val="46"/>
        </w:rPr>
      </w:pPr>
      <w:r w:rsidRPr="00EB05E3">
        <w:rPr>
          <w:sz w:val="46"/>
          <w:szCs w:val="46"/>
        </w:rPr>
        <w:t>Internationales Jahr der Pflanzengesundheit</w:t>
      </w:r>
    </w:p>
    <w:p w14:paraId="0E2CD1EA" w14:textId="19B609CF" w:rsidR="00030E85" w:rsidRPr="00030E85" w:rsidRDefault="00030E85" w:rsidP="00030E85">
      <w:pPr>
        <w:rPr>
          <w:lang w:eastAsia="de-CH"/>
        </w:rPr>
      </w:pPr>
      <w:r>
        <w:rPr>
          <w:lang w:eastAsia="de-CH"/>
        </w:rPr>
        <w:t xml:space="preserve">Die folgenden Textbausteine und Bilder dürfen im Rahmen der Berichterstattung zum Internationalen Jahr der Pflanzengesundheit 2020 frei verwendet werden. </w:t>
      </w:r>
      <w:r w:rsidR="004630FA">
        <w:rPr>
          <w:lang w:eastAsia="de-CH"/>
        </w:rPr>
        <w:t>Die Fotos können Sie unter</w:t>
      </w:r>
      <w:r w:rsidR="004F09DB">
        <w:rPr>
          <w:lang w:eastAsia="de-CH"/>
        </w:rPr>
        <w:t xml:space="preserve"> folgender Adresse herunterladen: </w:t>
      </w:r>
      <w:hyperlink r:id="rId15" w:history="1">
        <w:r w:rsidR="00746665" w:rsidRPr="00FF5E83">
          <w:rPr>
            <w:rStyle w:val="Hyperlink"/>
            <w:lang w:eastAsia="de-DE"/>
          </w:rPr>
          <w:t>https://bit.ly/iyph-ch</w:t>
        </w:r>
      </w:hyperlink>
      <w:r w:rsidR="00E67E7A">
        <w:rPr>
          <w:lang w:eastAsia="de-CH"/>
        </w:rPr>
        <w:t xml:space="preserve"> </w:t>
      </w:r>
      <w:r w:rsidR="00E67E7A">
        <w:rPr>
          <w:rFonts w:cstheme="minorBidi"/>
          <w:color w:val="1F497D" w:themeColor="dark2"/>
        </w:rPr>
        <w:t>–</w:t>
      </w:r>
      <w:r w:rsidR="00E67E7A">
        <w:rPr>
          <w:lang w:eastAsia="de-CH"/>
        </w:rPr>
        <w:t xml:space="preserve"> </w:t>
      </w:r>
      <w:r>
        <w:rPr>
          <w:lang w:eastAsia="de-CH"/>
        </w:rPr>
        <w:t xml:space="preserve">Bitte geben Sie die Bildautoren gemäss Legende an. </w:t>
      </w:r>
    </w:p>
    <w:p w14:paraId="5C2F3572" w14:textId="10909D66" w:rsidR="00A15D4C" w:rsidRDefault="00A15D4C" w:rsidP="00A15D4C">
      <w:pPr>
        <w:pStyle w:val="berschrift1"/>
      </w:pPr>
      <w:r>
        <w:t>Was ist Pflanzengesundheit?</w:t>
      </w:r>
    </w:p>
    <w:p w14:paraId="08920A14" w14:textId="0B320E28" w:rsidR="00C6198F" w:rsidRDefault="00A15D4C" w:rsidP="00560D65">
      <w:r>
        <w:t>Wie die menschliche Gesundheit hängt auch die</w:t>
      </w:r>
      <w:r w:rsidRPr="00A15D4C">
        <w:t xml:space="preserve"> Gesundheit von Kultur- und Wildpflanzen von einer gesunden Umwelt ab.</w:t>
      </w:r>
      <w:r>
        <w:t xml:space="preserve"> Ein</w:t>
      </w:r>
      <w:r w:rsidRPr="00A15D4C">
        <w:t xml:space="preserve"> Mangel an Licht, Wasser, oder Nährstoffen</w:t>
      </w:r>
      <w:r w:rsidR="00C51895">
        <w:t xml:space="preserve"> setzt</w:t>
      </w:r>
      <w:r>
        <w:t xml:space="preserve"> </w:t>
      </w:r>
      <w:r w:rsidRPr="00A15D4C">
        <w:t>Pflanzen</w:t>
      </w:r>
      <w:r>
        <w:t xml:space="preserve"> ebenso</w:t>
      </w:r>
      <w:r w:rsidRPr="00A15D4C">
        <w:t xml:space="preserve"> </w:t>
      </w:r>
      <w:r w:rsidR="00C51895">
        <w:t>zu</w:t>
      </w:r>
      <w:r w:rsidRPr="00A15D4C">
        <w:t xml:space="preserve">, </w:t>
      </w:r>
      <w:r>
        <w:t>wie</w:t>
      </w:r>
      <w:r w:rsidRPr="00A15D4C">
        <w:t xml:space="preserve"> Krankheiten und Schädlinge. </w:t>
      </w:r>
      <w:r w:rsidR="00C51895">
        <w:t>Im</w:t>
      </w:r>
      <w:r w:rsidRPr="00A15D4C">
        <w:t xml:space="preserve"> IYPH </w:t>
      </w:r>
      <w:r w:rsidR="00C51895">
        <w:t xml:space="preserve">geht es hauptsächlich um </w:t>
      </w:r>
      <w:r w:rsidRPr="00A15D4C">
        <w:t>die Bedrohung der Pflanzengesundheit durch eingeschleppte Schadorganismen</w:t>
      </w:r>
      <w:r w:rsidR="003A02F7">
        <w:t xml:space="preserve"> (Insekten, Pilze, Bakterien</w:t>
      </w:r>
      <w:r w:rsidR="00DF7525">
        <w:t xml:space="preserve"> und Viren</w:t>
      </w:r>
      <w:r w:rsidR="003A02F7">
        <w:t>)</w:t>
      </w:r>
      <w:r w:rsidRPr="00A15D4C">
        <w:t>. Pflanzen</w:t>
      </w:r>
      <w:r>
        <w:t xml:space="preserve"> besitzen</w:t>
      </w:r>
      <w:r w:rsidRPr="00A15D4C">
        <w:t xml:space="preserve"> gegen einheimische Krankheitserreger und Schädlinge </w:t>
      </w:r>
      <w:r w:rsidR="0006192B">
        <w:t>meist</w:t>
      </w:r>
      <w:r w:rsidRPr="00A15D4C">
        <w:t xml:space="preserve"> natürliche Abwehrkräfte</w:t>
      </w:r>
      <w:r w:rsidR="00DF7525">
        <w:t>.</w:t>
      </w:r>
      <w:r w:rsidR="003A02F7">
        <w:t xml:space="preserve"> </w:t>
      </w:r>
      <w:r w:rsidRPr="00A15D4C">
        <w:t xml:space="preserve">Nützlinge </w:t>
      </w:r>
      <w:r>
        <w:t xml:space="preserve">halten sie </w:t>
      </w:r>
      <w:r w:rsidR="0006192B">
        <w:t xml:space="preserve">zusätzlich </w:t>
      </w:r>
      <w:r w:rsidRPr="00A15D4C">
        <w:t>in Schach</w:t>
      </w:r>
      <w:r>
        <w:t>. N</w:t>
      </w:r>
      <w:r w:rsidRPr="00A15D4C">
        <w:t xml:space="preserve">eu eingeschleppte Schadorganismen </w:t>
      </w:r>
      <w:r>
        <w:t xml:space="preserve">können </w:t>
      </w:r>
      <w:r w:rsidRPr="00A15D4C">
        <w:t xml:space="preserve">für </w:t>
      </w:r>
      <w:r>
        <w:t xml:space="preserve">Pflanzen dagegen </w:t>
      </w:r>
      <w:r w:rsidRPr="00A15D4C">
        <w:t>verheerend</w:t>
      </w:r>
      <w:r>
        <w:t xml:space="preserve"> sein</w:t>
      </w:r>
      <w:r w:rsidR="0006192B">
        <w:t xml:space="preserve"> –  s</w:t>
      </w:r>
      <w:r>
        <w:t xml:space="preserve">ie werden krank oder sterben ab. </w:t>
      </w:r>
    </w:p>
    <w:p w14:paraId="5773503A" w14:textId="77777777" w:rsidR="00030E85" w:rsidRDefault="00030E85" w:rsidP="00560D65">
      <w:pPr>
        <w:sectPr w:rsidR="00030E85" w:rsidSect="009E2A8C">
          <w:headerReference w:type="default" r:id="rId16"/>
          <w:footerReference w:type="default" r:id="rId17"/>
          <w:pgSz w:w="11906" w:h="16838" w:code="9"/>
          <w:pgMar w:top="284" w:right="1077" w:bottom="709" w:left="1077" w:header="0" w:footer="403" w:gutter="0"/>
          <w:cols w:space="708"/>
          <w:titlePg/>
          <w:docGrid w:linePitch="360"/>
        </w:sectPr>
      </w:pPr>
    </w:p>
    <w:p w14:paraId="335AB549" w14:textId="00E72A0A" w:rsidR="00030E85" w:rsidRDefault="004F09DB" w:rsidP="00560D65">
      <w:r>
        <w:rPr>
          <w:noProof/>
          <w:lang w:eastAsia="de-CH"/>
        </w:rPr>
        <w:drawing>
          <wp:inline distT="0" distB="0" distL="0" distR="0" wp14:anchorId="0DA6428D" wp14:editId="17891494">
            <wp:extent cx="2871470" cy="2153285"/>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806_164847_LSut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470" cy="2153285"/>
                    </a:xfrm>
                    <a:prstGeom prst="rect">
                      <a:avLst/>
                    </a:prstGeom>
                  </pic:spPr>
                </pic:pic>
              </a:graphicData>
            </a:graphic>
          </wp:inline>
        </w:drawing>
      </w:r>
    </w:p>
    <w:p w14:paraId="79F795BB" w14:textId="058BF5FC" w:rsidR="00030E85" w:rsidRDefault="00030E85" w:rsidP="00030E85">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1</w:t>
      </w:r>
      <w:r w:rsidRPr="00516AE0">
        <w:rPr>
          <w:rStyle w:val="grnfettZchn"/>
        </w:rPr>
        <w:fldChar w:fldCharType="end"/>
      </w:r>
      <w:r>
        <w:t>: Rebe, die krank ist, weil sie vom Japankäfer befallen ist.</w:t>
      </w:r>
      <w:r w:rsidR="004630FA">
        <w:t xml:space="preserve"> </w:t>
      </w:r>
      <w:r w:rsidR="004F09DB">
        <w:t>Bild</w:t>
      </w:r>
      <w:r w:rsidR="004630FA">
        <w:t xml:space="preserve">: </w:t>
      </w:r>
      <w:r w:rsidR="004F09DB">
        <w:t>Louis Sutter, EPSD</w:t>
      </w:r>
      <w:r w:rsidR="004630FA">
        <w:t>.</w:t>
      </w:r>
      <w:r>
        <w:br w:type="column"/>
      </w:r>
      <w:r w:rsidR="006330F8">
        <w:rPr>
          <w:noProof/>
          <w:lang w:eastAsia="de-CH"/>
        </w:rPr>
        <w:drawing>
          <wp:inline distT="0" distB="0" distL="0" distR="0" wp14:anchorId="289E2A62" wp14:editId="6C2082D5">
            <wp:extent cx="2867025" cy="2152650"/>
            <wp:effectExtent l="0" t="0" r="9525" b="0"/>
            <wp:docPr id="6" name="Image 6" descr="C:\Users\U80852351\AppData\Local\Microsoft\Windows\INetCache\Content.Word\CLB_Ausbohrl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80852351\AppData\Local\Microsoft\Windows\INetCache\Content.Word\CLB_Ausbohrlo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14:paraId="28CDB4FB" w14:textId="4A65CCF2" w:rsidR="00516AE0" w:rsidRDefault="00030E85" w:rsidP="003A02F7">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2</w:t>
      </w:r>
      <w:r w:rsidRPr="00516AE0">
        <w:rPr>
          <w:rStyle w:val="grnfettZchn"/>
        </w:rPr>
        <w:fldChar w:fldCharType="end"/>
      </w:r>
      <w:r>
        <w:t xml:space="preserve">: </w:t>
      </w:r>
      <w:r w:rsidR="004630FA">
        <w:t>Ahorn</w:t>
      </w:r>
      <w:r>
        <w:t xml:space="preserve">, </w:t>
      </w:r>
      <w:r w:rsidR="004630FA">
        <w:t xml:space="preserve">der vom Asiatischen </w:t>
      </w:r>
      <w:proofErr w:type="spellStart"/>
      <w:r w:rsidR="004630FA">
        <w:t>Citrus</w:t>
      </w:r>
      <w:r w:rsidR="008628E3">
        <w:softHyphen/>
      </w:r>
      <w:r w:rsidR="004630FA">
        <w:t>bockkäfer</w:t>
      </w:r>
      <w:proofErr w:type="spellEnd"/>
      <w:r w:rsidR="004630FA">
        <w:t xml:space="preserve"> (CLB)</w:t>
      </w:r>
      <w:r>
        <w:t xml:space="preserve"> befallen ist.</w:t>
      </w:r>
      <w:r w:rsidR="004F09DB">
        <w:t xml:space="preserve"> Bild: </w:t>
      </w:r>
      <w:r w:rsidR="006330F8">
        <w:t xml:space="preserve">Matteo </w:t>
      </w:r>
      <w:proofErr w:type="spellStart"/>
      <w:r w:rsidR="006330F8">
        <w:t>Maspero</w:t>
      </w:r>
      <w:proofErr w:type="spellEnd"/>
      <w:r w:rsidR="003A02F7">
        <w:t xml:space="preserve"> </w:t>
      </w:r>
    </w:p>
    <w:p w14:paraId="2265F3CF" w14:textId="77777777" w:rsidR="00030E85" w:rsidRDefault="00030E85" w:rsidP="00516AE0">
      <w:pPr>
        <w:pStyle w:val="Beschriftung"/>
        <w:sectPr w:rsidR="00030E85" w:rsidSect="00030E85">
          <w:type w:val="continuous"/>
          <w:pgSz w:w="11906" w:h="16838" w:code="9"/>
          <w:pgMar w:top="284" w:right="1077" w:bottom="709" w:left="1077" w:header="0" w:footer="403" w:gutter="0"/>
          <w:cols w:num="2" w:space="708"/>
          <w:titlePg/>
          <w:docGrid w:linePitch="360"/>
        </w:sectPr>
      </w:pPr>
    </w:p>
    <w:p w14:paraId="14DE40BF" w14:textId="4A206AE0" w:rsidR="00C51895" w:rsidRDefault="00C51895" w:rsidP="00C51895">
      <w:pPr>
        <w:pStyle w:val="berschrift1"/>
      </w:pPr>
      <w:r>
        <w:t>Was ist das internationale Jahr der Pflanzengesundheit?</w:t>
      </w:r>
    </w:p>
    <w:p w14:paraId="0CF1802F" w14:textId="74433526" w:rsidR="003A02F7" w:rsidRDefault="003A02F7" w:rsidP="003A02F7">
      <w:r>
        <w:t>Das Internationale Jahr der Pflanzengesundheit (</w:t>
      </w:r>
      <w:r>
        <w:rPr>
          <w:i/>
          <w:iCs/>
        </w:rPr>
        <w:t xml:space="preserve">International Year </w:t>
      </w:r>
      <w:proofErr w:type="spellStart"/>
      <w:r>
        <w:rPr>
          <w:i/>
          <w:iCs/>
        </w:rPr>
        <w:t>of</w:t>
      </w:r>
      <w:proofErr w:type="spellEnd"/>
      <w:r>
        <w:rPr>
          <w:i/>
          <w:iCs/>
        </w:rPr>
        <w:t xml:space="preserve"> Plant </w:t>
      </w:r>
      <w:proofErr w:type="spellStart"/>
      <w:r>
        <w:rPr>
          <w:i/>
          <w:iCs/>
        </w:rPr>
        <w:t>Health</w:t>
      </w:r>
      <w:proofErr w:type="spellEnd"/>
      <w:r>
        <w:rPr>
          <w:i/>
          <w:iCs/>
        </w:rPr>
        <w:t xml:space="preserve"> IYPH</w:t>
      </w:r>
      <w:r>
        <w:t xml:space="preserve">) wurde von der UNO ausgerufen und am 30. Januar 2020 für die Schweiz eröffnet durch den Eidgenössischen Pflanzenschutzdienst (EPSD) gemeinsam mit den nationalen Hauptpartnern: dem Schweizer Bauernverband (SBV), </w:t>
      </w:r>
      <w:proofErr w:type="spellStart"/>
      <w:r>
        <w:t>WaldSchweiz</w:t>
      </w:r>
      <w:proofErr w:type="spellEnd"/>
      <w:r>
        <w:t xml:space="preserve">, Jardin Suisse und dem </w:t>
      </w:r>
      <w:r w:rsidRPr="00580AE5">
        <w:t>Schweizer Familiengärtner-Verband</w:t>
      </w:r>
      <w:r>
        <w:t xml:space="preserve"> (SFGV). Zahlreiche naturhistorische Museen, botanische Gärten, kantonale Dienste sowie andere Akteure und Akteurinnen beteiligen sich am Internationalen Jahr der Pflanzengesundheit. </w:t>
      </w:r>
    </w:p>
    <w:p w14:paraId="27CF55C8" w14:textId="77777777" w:rsidR="003A02F7" w:rsidRDefault="003A02F7" w:rsidP="003A02F7">
      <w:pPr>
        <w:sectPr w:rsidR="003A02F7" w:rsidSect="003A02F7">
          <w:headerReference w:type="even" r:id="rId20"/>
          <w:headerReference w:type="default" r:id="rId21"/>
          <w:footerReference w:type="default" r:id="rId22"/>
          <w:headerReference w:type="first" r:id="rId23"/>
          <w:type w:val="continuous"/>
          <w:pgSz w:w="11906" w:h="16838" w:code="9"/>
          <w:pgMar w:top="284" w:right="1077" w:bottom="709" w:left="1077" w:header="0" w:footer="403" w:gutter="0"/>
          <w:cols w:space="708"/>
          <w:titlePg/>
          <w:docGrid w:linePitch="360"/>
        </w:sectPr>
      </w:pPr>
    </w:p>
    <w:p w14:paraId="581A90CD" w14:textId="07EAB7F9" w:rsidR="003A02F7" w:rsidRDefault="003A02F7" w:rsidP="003A02F7">
      <w:r>
        <w:rPr>
          <w:noProof/>
          <w:lang w:eastAsia="de-CH"/>
        </w:rPr>
        <w:lastRenderedPageBreak/>
        <w:drawing>
          <wp:inline distT="0" distB="0" distL="0" distR="0" wp14:anchorId="188B4134" wp14:editId="71BF6DAB">
            <wp:extent cx="2871470" cy="1914525"/>
            <wp:effectExtent l="0" t="0" r="508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inline>
        </w:drawing>
      </w:r>
    </w:p>
    <w:p w14:paraId="0E31FCB1" w14:textId="6C7EFF60" w:rsidR="003A02F7" w:rsidRDefault="003A02F7" w:rsidP="003A02F7">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3</w:t>
      </w:r>
      <w:r w:rsidRPr="00516AE0">
        <w:rPr>
          <w:rStyle w:val="grnfettZchn"/>
        </w:rPr>
        <w:fldChar w:fldCharType="end"/>
      </w:r>
      <w:r>
        <w:t>: Lancierung am 30.</w:t>
      </w:r>
      <w:r w:rsidR="002C66EF">
        <w:t xml:space="preserve"> Januar in Zollikofen. </w:t>
      </w:r>
      <w:r w:rsidR="007F1819" w:rsidRPr="007F1819">
        <w:t xml:space="preserve">Paul Steffen, Vizedirektor BAFU; Otmar Halfmann, Präsident SFGV; Peter Zellweger, Dienstchef Zürich-Flughafen; Jacqueline Bütikofer, Wissenschaftliche Mitarbeiterin </w:t>
      </w:r>
      <w:proofErr w:type="spellStart"/>
      <w:r w:rsidR="007F1819" w:rsidRPr="007F1819">
        <w:t>WaldSchweiz</w:t>
      </w:r>
      <w:proofErr w:type="spellEnd"/>
      <w:r w:rsidR="007F1819" w:rsidRPr="007F1819">
        <w:t xml:space="preserve">; Gabriele </w:t>
      </w:r>
      <w:proofErr w:type="spellStart"/>
      <w:r w:rsidR="007F1819" w:rsidRPr="007F1819">
        <w:t>Schachermayr</w:t>
      </w:r>
      <w:proofErr w:type="spellEnd"/>
      <w:r w:rsidR="007F1819" w:rsidRPr="007F1819">
        <w:t>, Vizedirektorin BLW; Peter Huber, Zentralvorstand Jardin Suisse; Martin Rufer, Leiter Produktion, Märkte und Ökologie SBV (v.l.n.r.)</w:t>
      </w:r>
      <w:r>
        <w:br w:type="column"/>
      </w:r>
      <w:r w:rsidR="002C66EF">
        <w:rPr>
          <w:noProof/>
          <w:lang w:eastAsia="de-CH"/>
        </w:rPr>
        <w:drawing>
          <wp:inline distT="0" distB="0" distL="0" distR="0" wp14:anchorId="32B11E99" wp14:editId="3C28C76D">
            <wp:extent cx="2916630" cy="19240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YPH2020_Logo_Vertical__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8228" cy="1931701"/>
                    </a:xfrm>
                    <a:prstGeom prst="rect">
                      <a:avLst/>
                    </a:prstGeom>
                  </pic:spPr>
                </pic:pic>
              </a:graphicData>
            </a:graphic>
          </wp:inline>
        </w:drawing>
      </w:r>
    </w:p>
    <w:p w14:paraId="2751FAAF" w14:textId="7D214761" w:rsidR="003A02F7" w:rsidRDefault="003A02F7" w:rsidP="00C51895">
      <w:pPr>
        <w:sectPr w:rsidR="003A02F7" w:rsidSect="005009C2">
          <w:headerReference w:type="first" r:id="rId26"/>
          <w:type w:val="continuous"/>
          <w:pgSz w:w="11906" w:h="16838" w:code="9"/>
          <w:pgMar w:top="709" w:right="1077" w:bottom="709" w:left="1077" w:header="0" w:footer="403" w:gutter="0"/>
          <w:cols w:num="2" w:space="708"/>
          <w:titlePg/>
          <w:docGrid w:linePitch="360"/>
        </w:sectPr>
      </w:pPr>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4</w:t>
      </w:r>
      <w:r w:rsidRPr="00516AE0">
        <w:rPr>
          <w:rStyle w:val="grnfettZchn"/>
        </w:rPr>
        <w:fldChar w:fldCharType="end"/>
      </w:r>
      <w:r>
        <w:t xml:space="preserve">: </w:t>
      </w:r>
      <w:r w:rsidR="002C66EF">
        <w:t xml:space="preserve">Offizielles Logo des IYPH auf Deutsch. Weitere verfügbare Sprachen: Französisch, Italienisch, Englisch. </w:t>
      </w:r>
      <w:r>
        <w:t xml:space="preserve"> </w:t>
      </w:r>
    </w:p>
    <w:p w14:paraId="3C9DE8BD" w14:textId="52380F2E" w:rsidR="002C66EF" w:rsidRDefault="0006192B" w:rsidP="007D2912">
      <w:pPr>
        <w:pStyle w:val="berschrift1"/>
        <w:spacing w:before="360"/>
      </w:pPr>
      <w:r>
        <w:t>Einschleppung verhindern</w:t>
      </w:r>
      <w:bookmarkStart w:id="0" w:name="_GoBack"/>
      <w:bookmarkEnd w:id="0"/>
    </w:p>
    <w:p w14:paraId="79A1554C" w14:textId="6FDC33DD" w:rsidR="0006192B" w:rsidRDefault="00276085" w:rsidP="0006192B">
      <w:r w:rsidRPr="007D2912">
        <w:t xml:space="preserve">Der Bund hat </w:t>
      </w:r>
      <w:r w:rsidR="00756C4F">
        <w:t>über 500</w:t>
      </w:r>
      <w:r w:rsidRPr="007D2912">
        <w:t xml:space="preserve"> Insekten, Pilze, Bakterien oder andere Organismen als «besonders gefährlich» eingestuft</w:t>
      </w:r>
      <w:r>
        <w:t xml:space="preserve">. Die meisten von ihnen konnten bisher von der Schweiz ferngehalten werden. Einige wie beispielsweise der Asiatische Laubholzbockkäfer wurden dagegen schon in die Schweiz eingeführt, konnten </w:t>
      </w:r>
      <w:r w:rsidR="00A50DCC">
        <w:t>aber</w:t>
      </w:r>
      <w:r>
        <w:t xml:space="preserve"> erfolgreich wieder bekämpft </w:t>
      </w:r>
      <w:r w:rsidR="00A50DCC">
        <w:t xml:space="preserve">(und damit wieder «getilgt») </w:t>
      </w:r>
      <w:r>
        <w:t xml:space="preserve">werden. </w:t>
      </w:r>
    </w:p>
    <w:p w14:paraId="3D52354E" w14:textId="77777777" w:rsidR="0006192B" w:rsidRDefault="0006192B" w:rsidP="0006192B">
      <w:pPr>
        <w:sectPr w:rsidR="0006192B" w:rsidSect="00276085">
          <w:headerReference w:type="even" r:id="rId27"/>
          <w:headerReference w:type="default" r:id="rId28"/>
          <w:footerReference w:type="default" r:id="rId29"/>
          <w:headerReference w:type="first" r:id="rId30"/>
          <w:type w:val="continuous"/>
          <w:pgSz w:w="11906" w:h="16838" w:code="9"/>
          <w:pgMar w:top="284" w:right="1077" w:bottom="709" w:left="1077" w:header="0" w:footer="403" w:gutter="0"/>
          <w:cols w:space="708"/>
          <w:titlePg/>
          <w:docGrid w:linePitch="360"/>
        </w:sectPr>
      </w:pPr>
    </w:p>
    <w:p w14:paraId="68EDF0F7" w14:textId="68B4CB5D" w:rsidR="005009C2" w:rsidRDefault="00BF33A3" w:rsidP="005009C2">
      <w:r w:rsidRPr="00DE792B">
        <w:rPr>
          <w:noProof/>
          <w:lang w:eastAsia="de-CH"/>
        </w:rPr>
        <w:drawing>
          <wp:anchor distT="0" distB="0" distL="114300" distR="114300" simplePos="0" relativeHeight="251661824" behindDoc="0" locked="0" layoutInCell="1" allowOverlap="1" wp14:anchorId="2836FA20" wp14:editId="04BD3FB0">
            <wp:simplePos x="0" y="0"/>
            <wp:positionH relativeFrom="margin">
              <wp:align>left</wp:align>
            </wp:positionH>
            <wp:positionV relativeFrom="margin">
              <wp:posOffset>6922135</wp:posOffset>
            </wp:positionV>
            <wp:extent cx="2775600" cy="1733151"/>
            <wp:effectExtent l="0" t="0" r="5715" b="635"/>
            <wp:wrapSquare wrapText="bothSides"/>
            <wp:docPr id="21" name="Image 21" descr="M:\Org\BLW_2210_ZERTIF\42 Pflanzenschutzdienst\423 EPSD\423.93 Website\Bilder\Bisherige Bilder\Symbolbild_Drittlandeinfuhr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g\BLW_2210_ZERTIF\42 Pflanzenschutzdienst\423 EPSD\423.93 Website\Bilder\Bisherige Bilder\Symbolbild_Drittlandeinfuhr_2_we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5600" cy="173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C36">
        <w:rPr>
          <w:noProof/>
          <w:lang w:eastAsia="de-CH"/>
        </w:rPr>
        <w:drawing>
          <wp:anchor distT="0" distB="0" distL="114300" distR="114300" simplePos="0" relativeHeight="251660800" behindDoc="0" locked="0" layoutInCell="1" allowOverlap="1" wp14:anchorId="3F775EB0" wp14:editId="67E7153B">
            <wp:simplePos x="0" y="0"/>
            <wp:positionH relativeFrom="column">
              <wp:align>left</wp:align>
            </wp:positionH>
            <wp:positionV relativeFrom="margin">
              <wp:posOffset>5054600</wp:posOffset>
            </wp:positionV>
            <wp:extent cx="2774950" cy="1734185"/>
            <wp:effectExtent l="0" t="0" r="6350" b="0"/>
            <wp:wrapSquare wrapText="bothSides"/>
            <wp:docPr id="20" name="Image 20" descr="M:\Org\BLW_2210_ZERTIF\42 Pflanzenschutzdienst\423 EPSD\423.93 Website\Bilder\Bisherige Bilder\PER-H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g\BLW_2210_ZERTIF\42 Pflanzenschutzdienst\423 EPSD\423.93 Website\Bilder\Bisherige Bilder\PER-Halle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950"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C2058" w14:textId="77777777" w:rsidR="00BF33A3" w:rsidRDefault="00BF33A3" w:rsidP="0006192B">
      <w:pPr>
        <w:rPr>
          <w:rStyle w:val="grnfettZchn"/>
        </w:rPr>
      </w:pPr>
    </w:p>
    <w:p w14:paraId="6B10B062" w14:textId="77777777" w:rsidR="00BF33A3" w:rsidRDefault="00BF33A3" w:rsidP="0006192B">
      <w:pPr>
        <w:rPr>
          <w:rStyle w:val="grnfettZchn"/>
        </w:rPr>
      </w:pPr>
    </w:p>
    <w:p w14:paraId="2577DC1A" w14:textId="77777777" w:rsidR="00BF33A3" w:rsidRDefault="00BF33A3" w:rsidP="0006192B">
      <w:pPr>
        <w:rPr>
          <w:rStyle w:val="grnfettZchn"/>
        </w:rPr>
      </w:pPr>
    </w:p>
    <w:p w14:paraId="770F3835" w14:textId="77777777" w:rsidR="00BF33A3" w:rsidRDefault="00BF33A3" w:rsidP="0006192B">
      <w:pPr>
        <w:rPr>
          <w:rStyle w:val="grnfettZchn"/>
        </w:rPr>
      </w:pPr>
    </w:p>
    <w:p w14:paraId="5C4765C5" w14:textId="2DBDCA7A" w:rsidR="00BF33A3" w:rsidRDefault="00BF33A3" w:rsidP="0006192B">
      <w:pPr>
        <w:rPr>
          <w:rStyle w:val="grnfettZchn"/>
        </w:rPr>
      </w:pPr>
    </w:p>
    <w:p w14:paraId="58087DDA" w14:textId="3381B7FD" w:rsidR="00BF33A3" w:rsidRDefault="005009C2" w:rsidP="0006192B">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Pr>
          <w:rStyle w:val="grnfettZchn"/>
          <w:noProof/>
        </w:rPr>
        <w:t>5</w:t>
      </w:r>
      <w:r w:rsidRPr="00516AE0">
        <w:rPr>
          <w:rStyle w:val="grnfettZchn"/>
        </w:rPr>
        <w:fldChar w:fldCharType="end"/>
      </w:r>
      <w:r>
        <w:t xml:space="preserve">: Kontrolle von Warenlieferungen an der Grenze. Bild: </w:t>
      </w:r>
      <w:r w:rsidR="000A6544">
        <w:t>EPSD.</w:t>
      </w:r>
    </w:p>
    <w:p w14:paraId="64EF026B" w14:textId="3D205F51" w:rsidR="00BF33A3" w:rsidRDefault="00BF33A3">
      <w:pPr>
        <w:spacing w:after="0" w:line="240" w:lineRule="auto"/>
        <w:jc w:val="left"/>
      </w:pPr>
      <w:r>
        <w:br w:type="page"/>
      </w:r>
    </w:p>
    <w:p w14:paraId="763530E6" w14:textId="58D0FFB7" w:rsidR="0006192B" w:rsidRDefault="0006192B" w:rsidP="0006192B">
      <w:r>
        <w:br w:type="column"/>
      </w:r>
      <w:r w:rsidR="005009C2">
        <w:rPr>
          <w:noProof/>
          <w:lang w:eastAsia="de-CH"/>
        </w:rPr>
        <w:drawing>
          <wp:inline distT="0" distB="0" distL="0" distR="0" wp14:anchorId="775CD89A" wp14:editId="764E6866">
            <wp:extent cx="2871470" cy="432435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s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1470" cy="4324350"/>
                    </a:xfrm>
                    <a:prstGeom prst="rect">
                      <a:avLst/>
                    </a:prstGeom>
                  </pic:spPr>
                </pic:pic>
              </a:graphicData>
            </a:graphic>
          </wp:inline>
        </w:drawing>
      </w:r>
    </w:p>
    <w:p w14:paraId="56E80AC0" w14:textId="7AF81AA4" w:rsidR="005009C2" w:rsidRDefault="0006192B" w:rsidP="005009C2">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6</w:t>
      </w:r>
      <w:r w:rsidRPr="00516AE0">
        <w:rPr>
          <w:rStyle w:val="grnfettZchn"/>
        </w:rPr>
        <w:fldChar w:fldCharType="end"/>
      </w:r>
      <w:r>
        <w:t xml:space="preserve">: </w:t>
      </w:r>
      <w:r w:rsidR="005009C2">
        <w:t>Aus Nicht-EU-Ländern ist die Einfuhr von P</w:t>
      </w:r>
      <w:r w:rsidR="00243CEA">
        <w:t>fl</w:t>
      </w:r>
      <w:r w:rsidR="005009C2">
        <w:t>anzen, Früchten, Gemüse, Schnittblumen und Samen seit dem 1. Januar 2020 verboten.</w:t>
      </w:r>
      <w:r>
        <w:t xml:space="preserve"> </w:t>
      </w:r>
      <w:r w:rsidR="005009C2">
        <w:t xml:space="preserve">Einzige Ausnahmen: Früchte von Ananas, Bananen, Datteln, </w:t>
      </w:r>
      <w:proofErr w:type="spellStart"/>
      <w:r w:rsidR="005009C2">
        <w:t>Durian</w:t>
      </w:r>
      <w:proofErr w:type="spellEnd"/>
      <w:r w:rsidR="005009C2">
        <w:t xml:space="preserve"> oder Kokosnuss sowie </w:t>
      </w:r>
      <w:r w:rsidR="00756C4F">
        <w:t xml:space="preserve">pflanzliche Waren </w:t>
      </w:r>
      <w:r w:rsidR="005009C2">
        <w:t xml:space="preserve">mit einem </w:t>
      </w:r>
      <w:proofErr w:type="spellStart"/>
      <w:r w:rsidR="005009C2">
        <w:t>Pﬂanzengesundheitszeugnis</w:t>
      </w:r>
      <w:proofErr w:type="spellEnd"/>
      <w:r w:rsidR="005009C2">
        <w:t>.</w:t>
      </w:r>
    </w:p>
    <w:p w14:paraId="27E135DE" w14:textId="77777777" w:rsidR="00243CEA" w:rsidRDefault="00243CEA" w:rsidP="005009C2"/>
    <w:p w14:paraId="15CD3B6D" w14:textId="1EF13DEB" w:rsidR="00243CEA" w:rsidRDefault="00243CEA" w:rsidP="005009C2">
      <w:pPr>
        <w:sectPr w:rsidR="00243CEA" w:rsidSect="005009C2">
          <w:headerReference w:type="even" r:id="rId34"/>
          <w:headerReference w:type="default" r:id="rId35"/>
          <w:footerReference w:type="default" r:id="rId36"/>
          <w:headerReference w:type="first" r:id="rId37"/>
          <w:type w:val="continuous"/>
          <w:pgSz w:w="11906" w:h="16838" w:code="9"/>
          <w:pgMar w:top="284" w:right="1077" w:bottom="567" w:left="1077" w:header="0" w:footer="403" w:gutter="0"/>
          <w:cols w:num="2" w:space="708"/>
          <w:titlePg/>
          <w:docGrid w:linePitch="360"/>
        </w:sectPr>
      </w:pPr>
    </w:p>
    <w:p w14:paraId="57CEEB0C" w14:textId="3EEFC388" w:rsidR="0006192B" w:rsidRDefault="0006192B" w:rsidP="005009C2">
      <w:pPr>
        <w:pStyle w:val="berschrift1"/>
      </w:pPr>
      <w:r>
        <w:t>Früherkennung</w:t>
      </w:r>
      <w:r w:rsidR="005009C2">
        <w:t xml:space="preserve"> unterstützen</w:t>
      </w:r>
    </w:p>
    <w:p w14:paraId="6DD63D5E" w14:textId="0E633A76" w:rsidR="00276085" w:rsidRDefault="0006192B" w:rsidP="00276085">
      <w:r>
        <w:t xml:space="preserve">Um </w:t>
      </w:r>
      <w:r w:rsidR="00756C4F">
        <w:t xml:space="preserve">Schadorganismen </w:t>
      </w:r>
      <w:r>
        <w:t xml:space="preserve">rechtzeitig zu bekämpfen, bevor sie sich </w:t>
      </w:r>
      <w:r w:rsidR="00756C4F">
        <w:t xml:space="preserve">etablieren und </w:t>
      </w:r>
      <w:r>
        <w:t>ausbreiten</w:t>
      </w:r>
      <w:r w:rsidR="00756C4F">
        <w:t xml:space="preserve"> können</w:t>
      </w:r>
      <w:r>
        <w:t xml:space="preserve">, müssen sie früh erkannt werden. </w:t>
      </w:r>
      <w:r w:rsidR="00276085">
        <w:t xml:space="preserve">Zur Früherkennung braucht es die aufmerksamen Augen von Fachleuten, die beruflich mit Pflanzen zu tun haben (Gärtnerinnen, Waldbesitzer, Landwirtinnen etc.) aber auch von Laien (Hobbygärtnerinnen, Naturliebhaber etc.). Im IYPH bittet der </w:t>
      </w:r>
      <w:r w:rsidR="005D3371">
        <w:t>E</w:t>
      </w:r>
      <w:r w:rsidR="00276085">
        <w:t>idgenössische Pflanzschutzdienst die Bevölkerung speziell bei vier</w:t>
      </w:r>
      <w:r w:rsidR="00790664">
        <w:t xml:space="preserve"> besonders gefährliche</w:t>
      </w:r>
      <w:r w:rsidR="00276085">
        <w:t xml:space="preserve"> Schadorganismen um Hilfe bei der Früherkennung: </w:t>
      </w:r>
      <w:r w:rsidR="00756C4F">
        <w:t>b</w:t>
      </w:r>
      <w:r w:rsidR="00276085">
        <w:t xml:space="preserve">eim Japankäfer, beim </w:t>
      </w:r>
      <w:proofErr w:type="spellStart"/>
      <w:r w:rsidR="00276085">
        <w:t>Citrusbockkäfer</w:t>
      </w:r>
      <w:proofErr w:type="spellEnd"/>
      <w:r w:rsidR="00276085">
        <w:t xml:space="preserve">, beim Eschenprachtkäfer und beim Jordan-Virus. </w:t>
      </w:r>
      <w:r w:rsidR="003A083E">
        <w:t>Weitere</w:t>
      </w:r>
      <w:r w:rsidR="00790664">
        <w:t xml:space="preserve"> Informationen </w:t>
      </w:r>
      <w:r w:rsidR="003A083E">
        <w:t>zu</w:t>
      </w:r>
      <w:r w:rsidR="00790664">
        <w:t xml:space="preserve"> diese </w:t>
      </w:r>
      <w:r w:rsidR="003A083E">
        <w:t>Schado</w:t>
      </w:r>
      <w:r w:rsidR="00790664">
        <w:t xml:space="preserve">rganismen </w:t>
      </w:r>
      <w:r w:rsidR="00746665">
        <w:t>finden sie unter</w:t>
      </w:r>
      <w:r w:rsidR="00756C4F">
        <w:t xml:space="preserve"> </w:t>
      </w:r>
      <w:hyperlink r:id="rId38" w:history="1">
        <w:r w:rsidR="00756C4F" w:rsidRPr="006731E9">
          <w:rPr>
            <w:rStyle w:val="Hyperlink"/>
          </w:rPr>
          <w:t>www.pflanzengesundheit.ch</w:t>
        </w:r>
      </w:hyperlink>
      <w:r w:rsidR="00756C4F">
        <w:t xml:space="preserve"> &gt; </w:t>
      </w:r>
      <w:r w:rsidR="00756C4F" w:rsidRPr="008D4263">
        <w:rPr>
          <w:i/>
        </w:rPr>
        <w:t>Ihr Beitrag</w:t>
      </w:r>
      <w:r w:rsidR="00756C4F">
        <w:t xml:space="preserve"> &gt; </w:t>
      </w:r>
      <w:r w:rsidR="00756C4F" w:rsidRPr="008D4263">
        <w:rPr>
          <w:i/>
        </w:rPr>
        <w:t>Internationales Jahr der Pflanzengesundheit</w:t>
      </w:r>
      <w:r w:rsidR="00790664">
        <w:t>.</w:t>
      </w:r>
    </w:p>
    <w:p w14:paraId="4AB4C51E" w14:textId="77777777" w:rsidR="00B66007" w:rsidRDefault="00B66007" w:rsidP="00276085"/>
    <w:p w14:paraId="2F7AB6CA" w14:textId="351E7E0B" w:rsidR="00276085" w:rsidRDefault="00276085" w:rsidP="00276085">
      <w:pPr>
        <w:sectPr w:rsidR="00276085" w:rsidSect="005009C2">
          <w:type w:val="continuous"/>
          <w:pgSz w:w="11906" w:h="16838" w:code="9"/>
          <w:pgMar w:top="284" w:right="1077" w:bottom="567" w:left="1077" w:header="0" w:footer="403" w:gutter="0"/>
          <w:cols w:space="708"/>
          <w:titlePg/>
          <w:docGrid w:linePitch="360"/>
        </w:sectPr>
      </w:pPr>
    </w:p>
    <w:p w14:paraId="11C33EE0" w14:textId="5C67367E" w:rsidR="00276085" w:rsidRDefault="00BF33A3" w:rsidP="00276085">
      <w:r w:rsidRPr="00BF33A3">
        <w:rPr>
          <w:noProof/>
          <w:lang w:eastAsia="de-CH"/>
        </w:rPr>
        <w:drawing>
          <wp:inline distT="0" distB="0" distL="0" distR="0" wp14:anchorId="1C3BC2C6" wp14:editId="26518821">
            <wp:extent cx="2871470" cy="1913827"/>
            <wp:effectExtent l="0" t="0" r="5080" b="0"/>
            <wp:docPr id="17" name="Image 17" descr="\\adb.intra.admin.ch\Userhome$\All\config\Desktop\DSCF5401_Popillia_japonica_EPSD_Aline_Knob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b.intra.admin.ch\Userhome$\All\config\Desktop\DSCF5401_Popillia_japonica_EPSD_Aline_Knoblauc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1470" cy="1913827"/>
                    </a:xfrm>
                    <a:prstGeom prst="rect">
                      <a:avLst/>
                    </a:prstGeom>
                    <a:noFill/>
                    <a:ln>
                      <a:noFill/>
                    </a:ln>
                  </pic:spPr>
                </pic:pic>
              </a:graphicData>
            </a:graphic>
          </wp:inline>
        </w:drawing>
      </w:r>
    </w:p>
    <w:p w14:paraId="729266EF" w14:textId="4577C9C0" w:rsidR="00E47B8D" w:rsidRDefault="00276085" w:rsidP="00276085">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9</w:t>
      </w:r>
      <w:r w:rsidRPr="00516AE0">
        <w:rPr>
          <w:rStyle w:val="grnfettZchn"/>
        </w:rPr>
        <w:fldChar w:fldCharType="end"/>
      </w:r>
      <w:r>
        <w:t xml:space="preserve">: </w:t>
      </w:r>
      <w:r w:rsidR="0006192B">
        <w:t xml:space="preserve">Japankäfer. </w:t>
      </w:r>
      <w:r>
        <w:t xml:space="preserve">Bild: </w:t>
      </w:r>
      <w:r w:rsidR="00BF33A3">
        <w:t>Aline Knoblauch, EPSD</w:t>
      </w:r>
    </w:p>
    <w:p w14:paraId="3D50D779" w14:textId="77777777" w:rsidR="00E47B8D" w:rsidRDefault="00E47B8D" w:rsidP="00E47B8D">
      <w:pPr>
        <w:pStyle w:val="berschrift2"/>
      </w:pPr>
      <w:r>
        <w:t>Japankäfer</w:t>
      </w:r>
    </w:p>
    <w:p w14:paraId="74094442" w14:textId="784D87B9" w:rsidR="00A178D9" w:rsidRDefault="00E47B8D" w:rsidP="00E47B8D">
      <w:r w:rsidRPr="00E47B8D">
        <w:t xml:space="preserve">Der Japankäfer ist auch für Laien gut zu erkennen: Er ist 8 bis 12 mm lang. Die Flügeldecken sind metallisch kupferfarben; Kopf und Körper schimmern </w:t>
      </w:r>
      <w:proofErr w:type="gramStart"/>
      <w:r w:rsidRPr="00E47B8D">
        <w:t>gold-grün</w:t>
      </w:r>
      <w:proofErr w:type="gramEnd"/>
      <w:r w:rsidRPr="00E47B8D">
        <w:t xml:space="preserve">. Unverkennbar sind die weissen Haarbüschel: je fünf kleine auf beiden Seiten des Hinterleibs und zwei grössere am hinteren Körperende. Bei einem Verdacht sollte der Käfer eingefangen und fotografiert sowie umgehend der Pflanzenschutzdienst </w:t>
      </w:r>
      <w:r w:rsidR="00756C4F">
        <w:t xml:space="preserve">des betreffenden Kantons </w:t>
      </w:r>
      <w:r w:rsidRPr="00E47B8D">
        <w:t xml:space="preserve">informiert werden. Die Kontaktangaben finden sich unter </w:t>
      </w:r>
      <w:hyperlink r:id="rId40" w:history="1">
        <w:r w:rsidR="00A178D9" w:rsidRPr="0063708F">
          <w:rPr>
            <w:rStyle w:val="Hyperlink"/>
          </w:rPr>
          <w:t>www.pflanzengesundheit.ch</w:t>
        </w:r>
      </w:hyperlink>
      <w:r w:rsidR="00756C4F">
        <w:t xml:space="preserve"> &gt; </w:t>
      </w:r>
      <w:r w:rsidR="00756C4F" w:rsidRPr="008D4263">
        <w:rPr>
          <w:i/>
        </w:rPr>
        <w:t>Kontakte</w:t>
      </w:r>
      <w:r w:rsidR="00756C4F">
        <w:t>.</w:t>
      </w:r>
      <w:r w:rsidRPr="00E47B8D">
        <w:t xml:space="preserve"> </w:t>
      </w:r>
      <w:r w:rsidR="00276085">
        <w:t xml:space="preserve"> </w:t>
      </w:r>
      <w:r w:rsidR="00A178D9">
        <w:br w:type="page"/>
      </w:r>
    </w:p>
    <w:p w14:paraId="0A4FC28A" w14:textId="529D350E" w:rsidR="00276085" w:rsidRDefault="006330F8" w:rsidP="00E47B8D">
      <w:r>
        <w:rPr>
          <w:noProof/>
          <w:lang w:eastAsia="de-CH"/>
        </w:rPr>
        <w:drawing>
          <wp:inline distT="0" distB="0" distL="0" distR="0" wp14:anchorId="208E451A" wp14:editId="0BC28B71">
            <wp:extent cx="2867025" cy="2034540"/>
            <wp:effectExtent l="0" t="0" r="9525" b="3810"/>
            <wp:docPr id="4" name="Image 4" descr="C:\Users\U80852351\AppData\Local\Microsoft\Windows\INetCache\Content.Word\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80852351\AppData\Local\Microsoft\Windows\INetCache\Content.Word\CLB.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487"/>
                    <a:stretch/>
                  </pic:blipFill>
                  <pic:spPr bwMode="auto">
                    <a:xfrm>
                      <a:off x="0" y="0"/>
                      <a:ext cx="2867025"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00B41BE3" w14:textId="1C59152E" w:rsidR="00E47B8D" w:rsidRDefault="00276085" w:rsidP="00276085">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10</w:t>
      </w:r>
      <w:r w:rsidRPr="00516AE0">
        <w:rPr>
          <w:rStyle w:val="grnfettZchn"/>
        </w:rPr>
        <w:fldChar w:fldCharType="end"/>
      </w:r>
      <w:r>
        <w:t xml:space="preserve">: </w:t>
      </w:r>
      <w:proofErr w:type="spellStart"/>
      <w:r w:rsidR="0006192B">
        <w:t>Citrusbockkäfer</w:t>
      </w:r>
      <w:proofErr w:type="spellEnd"/>
      <w:r>
        <w:t xml:space="preserve">. Bild: </w:t>
      </w:r>
      <w:r w:rsidR="006330F8" w:rsidRPr="006330F8">
        <w:t>Art Wagner, USDA - APHIS, Bugwood.org</w:t>
      </w:r>
      <w:r>
        <w:t xml:space="preserve"> </w:t>
      </w:r>
    </w:p>
    <w:p w14:paraId="123EB929" w14:textId="352515AF" w:rsidR="00E47B8D" w:rsidRDefault="00E47B8D" w:rsidP="00E47B8D">
      <w:pPr>
        <w:pStyle w:val="berschrift2"/>
      </w:pPr>
      <w:proofErr w:type="spellStart"/>
      <w:r>
        <w:t>Citrusbockkäfer</w:t>
      </w:r>
      <w:proofErr w:type="spellEnd"/>
    </w:p>
    <w:p w14:paraId="023FB370" w14:textId="3FD4F4D7" w:rsidR="00A178D9" w:rsidRDefault="00E47B8D" w:rsidP="00276085">
      <w:r>
        <w:t xml:space="preserve">Der </w:t>
      </w:r>
      <w:proofErr w:type="spellStart"/>
      <w:r>
        <w:t>Citrusbockkäfer</w:t>
      </w:r>
      <w:proofErr w:type="spellEnd"/>
      <w:r w:rsidR="00907D7E">
        <w:t xml:space="preserve"> (CLB) befällt </w:t>
      </w:r>
      <w:r w:rsidR="00746665">
        <w:t>zahlreiche</w:t>
      </w:r>
      <w:r w:rsidR="00907D7E">
        <w:t xml:space="preserve"> Laubbäume</w:t>
      </w:r>
      <w:r w:rsidR="00746665">
        <w:t xml:space="preserve"> und gleicht dem</w:t>
      </w:r>
      <w:r w:rsidR="00113465">
        <w:t xml:space="preserve"> Asiatischen Laubholzbockkäfer (ALB). </w:t>
      </w:r>
      <w:r w:rsidR="00746665">
        <w:t xml:space="preserve">Die Larven befinden sich meist im unteren Teil des </w:t>
      </w:r>
      <w:r w:rsidR="00FF5E86">
        <w:t>Stamms</w:t>
      </w:r>
      <w:r w:rsidR="00746665">
        <w:t xml:space="preserve"> oder an den Wurzeln. </w:t>
      </w:r>
      <w:r w:rsidR="00113465">
        <w:t xml:space="preserve">Die </w:t>
      </w:r>
      <w:r w:rsidR="00FF5E86">
        <w:t xml:space="preserve">glänzend schwarzen </w:t>
      </w:r>
      <w:r w:rsidR="00113465">
        <w:t xml:space="preserve">Flügeldecken </w:t>
      </w:r>
      <w:r w:rsidR="00746665">
        <w:t xml:space="preserve">des CLB </w:t>
      </w:r>
      <w:r w:rsidR="00113465">
        <w:t xml:space="preserve">haben 10-20 helle Flecken. Der Käfer ist </w:t>
      </w:r>
      <w:r w:rsidR="00FF5E86">
        <w:t xml:space="preserve">ohne Fühler </w:t>
      </w:r>
      <w:r w:rsidR="00113465">
        <w:t xml:space="preserve">25 bis 40mm lang. </w:t>
      </w:r>
      <w:r w:rsidRPr="00E47B8D">
        <w:t xml:space="preserve">Bei einem Verdacht sollte </w:t>
      </w:r>
      <w:r w:rsidR="00FF5E86">
        <w:t>der Käfer</w:t>
      </w:r>
      <w:r w:rsidRPr="00E47B8D">
        <w:t xml:space="preserve"> eingefangen und fotografiert</w:t>
      </w:r>
      <w:r w:rsidR="00FF5E86">
        <w:t xml:space="preserve"> werden. Zur Aufbewahrung einen Glas- oder Metallbehälter verwenden, durch Papier oder Plastik kann er sich frei nagen. U</w:t>
      </w:r>
      <w:r w:rsidRPr="00E47B8D">
        <w:t xml:space="preserve">mgehend </w:t>
      </w:r>
      <w:r w:rsidR="00386F93" w:rsidRPr="00E47B8D">
        <w:t>de</w:t>
      </w:r>
      <w:r w:rsidR="00386F93">
        <w:t>n</w:t>
      </w:r>
      <w:r w:rsidR="00386F93" w:rsidRPr="00E47B8D">
        <w:t xml:space="preserve"> zuständige</w:t>
      </w:r>
      <w:r w:rsidR="00386F93">
        <w:t>n</w:t>
      </w:r>
      <w:r w:rsidR="00386F93" w:rsidRPr="00E47B8D">
        <w:t xml:space="preserve"> kantonalen Waldschutzdienst</w:t>
      </w:r>
      <w:r w:rsidR="006330F8" w:rsidRPr="00E47B8D">
        <w:t xml:space="preserve"> </w:t>
      </w:r>
      <w:r w:rsidRPr="00E47B8D">
        <w:t xml:space="preserve">informieren. Die Kontaktangaben finden sich unter </w:t>
      </w:r>
      <w:hyperlink r:id="rId42" w:history="1">
        <w:r w:rsidR="00A178D9" w:rsidRPr="0063708F">
          <w:rPr>
            <w:rStyle w:val="Hyperlink"/>
          </w:rPr>
          <w:t>www.pflanzengesundheit.ch</w:t>
        </w:r>
      </w:hyperlink>
      <w:r w:rsidRPr="00E47B8D">
        <w:t xml:space="preserve">. </w:t>
      </w:r>
    </w:p>
    <w:p w14:paraId="30E6CD39" w14:textId="5F88191A" w:rsidR="00276085" w:rsidRDefault="00332BF7" w:rsidP="00276085">
      <w:r>
        <w:rPr>
          <w:noProof/>
          <w:lang w:eastAsia="de-CH"/>
        </w:rPr>
        <w:drawing>
          <wp:anchor distT="0" distB="0" distL="114300" distR="114300" simplePos="0" relativeHeight="251659776" behindDoc="0" locked="0" layoutInCell="1" allowOverlap="1" wp14:anchorId="4B21AA14" wp14:editId="619BB19E">
            <wp:simplePos x="0" y="0"/>
            <wp:positionH relativeFrom="margin">
              <wp:posOffset>0</wp:posOffset>
            </wp:positionH>
            <wp:positionV relativeFrom="paragraph">
              <wp:posOffset>232198</wp:posOffset>
            </wp:positionV>
            <wp:extent cx="2825750" cy="188785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0" cy="1887855"/>
                    </a:xfrm>
                    <a:prstGeom prst="rect">
                      <a:avLst/>
                    </a:prstGeom>
                    <a:noFill/>
                  </pic:spPr>
                </pic:pic>
              </a:graphicData>
            </a:graphic>
            <wp14:sizeRelH relativeFrom="margin">
              <wp14:pctWidth>0</wp14:pctWidth>
            </wp14:sizeRelH>
            <wp14:sizeRelV relativeFrom="margin">
              <wp14:pctHeight>0</wp14:pctHeight>
            </wp14:sizeRelV>
          </wp:anchor>
        </w:drawing>
      </w:r>
      <w:r w:rsidR="00A178D9">
        <w:br w:type="column"/>
      </w:r>
      <w:r w:rsidR="006330F8">
        <w:rPr>
          <w:noProof/>
          <w:lang w:eastAsia="de-CH"/>
        </w:rPr>
        <w:drawing>
          <wp:inline distT="0" distB="0" distL="0" distR="0" wp14:anchorId="7B7403D7" wp14:editId="4DB89EBC">
            <wp:extent cx="2745105" cy="2005692"/>
            <wp:effectExtent l="0" t="0" r="0" b="0"/>
            <wp:docPr id="2" name="Image 2" descr="C:\Users\U80852351\AppData\Local\Microsoft\Windows\INetCache\Content.Word\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80852351\AppData\Local\Microsoft\Windows\INetCache\Content.Word\EAB.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53"/>
                    <a:stretch/>
                  </pic:blipFill>
                  <pic:spPr bwMode="auto">
                    <a:xfrm>
                      <a:off x="0" y="0"/>
                      <a:ext cx="2762212" cy="2018191"/>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1900D8" w14:textId="1B4421D1" w:rsidR="00E47B8D" w:rsidRDefault="0006192B" w:rsidP="0006192B">
      <w:r w:rsidRPr="00516AE0">
        <w:rPr>
          <w:rStyle w:val="grnfettZchn"/>
        </w:rPr>
        <w:t xml:space="preserve">Abbildung </w:t>
      </w:r>
      <w:r w:rsidRPr="00516AE0">
        <w:rPr>
          <w:rStyle w:val="grnfettZchn"/>
        </w:rPr>
        <w:fldChar w:fldCharType="begin"/>
      </w:r>
      <w:r w:rsidRPr="00516AE0">
        <w:rPr>
          <w:rStyle w:val="grnfettZchn"/>
        </w:rPr>
        <w:instrText xml:space="preserve"> SEQ Abbildung \* ARABIC </w:instrText>
      </w:r>
      <w:r w:rsidRPr="00516AE0">
        <w:rPr>
          <w:rStyle w:val="grnfettZchn"/>
        </w:rPr>
        <w:fldChar w:fldCharType="separate"/>
      </w:r>
      <w:r w:rsidR="00A50DCC">
        <w:rPr>
          <w:rStyle w:val="grnfettZchn"/>
          <w:noProof/>
        </w:rPr>
        <w:t>11</w:t>
      </w:r>
      <w:r w:rsidRPr="00516AE0">
        <w:rPr>
          <w:rStyle w:val="grnfettZchn"/>
        </w:rPr>
        <w:fldChar w:fldCharType="end"/>
      </w:r>
      <w:r>
        <w:t xml:space="preserve">: </w:t>
      </w:r>
      <w:r w:rsidR="00E47B8D">
        <w:t>Eschenprachtkäfer</w:t>
      </w:r>
      <w:r>
        <w:t xml:space="preserve">. Bild: </w:t>
      </w:r>
      <w:r w:rsidR="006330F8" w:rsidRPr="006330F8">
        <w:t xml:space="preserve">David </w:t>
      </w:r>
      <w:proofErr w:type="spellStart"/>
      <w:r w:rsidR="006330F8" w:rsidRPr="006330F8">
        <w:t>Cappaert</w:t>
      </w:r>
      <w:proofErr w:type="spellEnd"/>
      <w:r w:rsidR="006330F8" w:rsidRPr="006330F8">
        <w:t xml:space="preserve">, Bugwood.org </w:t>
      </w:r>
      <w:r>
        <w:t xml:space="preserve"> </w:t>
      </w:r>
    </w:p>
    <w:p w14:paraId="3C472D40" w14:textId="10DBF302" w:rsidR="00E47B8D" w:rsidRDefault="00E47B8D" w:rsidP="00E47B8D">
      <w:pPr>
        <w:pStyle w:val="berschrift2"/>
      </w:pPr>
      <w:r>
        <w:t>Eschenprachtkäfer</w:t>
      </w:r>
    </w:p>
    <w:p w14:paraId="07611A15" w14:textId="3DBF6980" w:rsidR="00FF5E86" w:rsidRDefault="00E47B8D" w:rsidP="0006192B">
      <w:r>
        <w:t>Der Eschenprachtkäfer</w:t>
      </w:r>
      <w:r w:rsidR="00907D7E">
        <w:t xml:space="preserve"> befällt, wie der Name vermuten lässt, </w:t>
      </w:r>
      <w:r w:rsidR="002F56A0">
        <w:t xml:space="preserve">verschieden Arten von </w:t>
      </w:r>
      <w:r w:rsidR="00907D7E">
        <w:t>Eschen.</w:t>
      </w:r>
      <w:r>
        <w:t xml:space="preserve"> </w:t>
      </w:r>
      <w:r w:rsidR="00907D7E">
        <w:t xml:space="preserve">Der Käfer </w:t>
      </w:r>
      <w:r w:rsidR="00113465">
        <w:t>hat glänzende metallisch</w:t>
      </w:r>
      <w:r w:rsidR="00FF5E86">
        <w:t>-</w:t>
      </w:r>
      <w:r w:rsidR="00907D7E">
        <w:t>dunkelgrünen</w:t>
      </w:r>
      <w:r w:rsidR="00113465">
        <w:t xml:space="preserve"> Flügeldecken. </w:t>
      </w:r>
      <w:r w:rsidR="00907D7E">
        <w:t>Sein</w:t>
      </w:r>
      <w:r w:rsidR="00113465">
        <w:t xml:space="preserve"> Körper ist schmal, länglich und keilförmig. Der Käfer ist 3 bis 14 mm lang und 3 mm breit. Es gibt auf Esche</w:t>
      </w:r>
      <w:r w:rsidR="00907D7E">
        <w:t>n</w:t>
      </w:r>
      <w:r w:rsidR="00113465">
        <w:t xml:space="preserve"> keine ähnliche</w:t>
      </w:r>
      <w:r w:rsidR="000C0028">
        <w:t>n</w:t>
      </w:r>
      <w:r w:rsidR="00113465">
        <w:t xml:space="preserve"> einheimischen Arten</w:t>
      </w:r>
      <w:r w:rsidR="00FF5E86">
        <w:t xml:space="preserve"> derselben Gattung</w:t>
      </w:r>
      <w:r w:rsidR="00113465">
        <w:t xml:space="preserve">. </w:t>
      </w:r>
      <w:r w:rsidRPr="00E47B8D">
        <w:t xml:space="preserve">Bei einem Verdacht sollte der Käfer eingefangen und fotografiert, sowie umgehend der zuständige kantonale </w:t>
      </w:r>
      <w:r w:rsidR="006330F8">
        <w:t>Waldschutzdienst</w:t>
      </w:r>
      <w:r w:rsidR="006330F8" w:rsidRPr="00E47B8D">
        <w:t xml:space="preserve"> </w:t>
      </w:r>
      <w:r w:rsidRPr="00E47B8D">
        <w:t xml:space="preserve">informiert werden. Die Kontaktangaben finden sich unter </w:t>
      </w:r>
      <w:hyperlink r:id="rId45" w:history="1">
        <w:r w:rsidR="00A178D9" w:rsidRPr="0063708F">
          <w:rPr>
            <w:rStyle w:val="Hyperlink"/>
          </w:rPr>
          <w:t>www.pflanzengesundheit.ch</w:t>
        </w:r>
      </w:hyperlink>
      <w:r w:rsidRPr="00E47B8D">
        <w:t>.</w:t>
      </w:r>
    </w:p>
    <w:p w14:paraId="6DD033BA" w14:textId="77777777" w:rsidR="00A178D9" w:rsidRDefault="00A178D9" w:rsidP="0006192B">
      <w:pPr>
        <w:sectPr w:rsidR="00A178D9" w:rsidSect="00030E85">
          <w:type w:val="continuous"/>
          <w:pgSz w:w="11906" w:h="16838" w:code="9"/>
          <w:pgMar w:top="284" w:right="1077" w:bottom="709" w:left="1077" w:header="0" w:footer="403" w:gutter="0"/>
          <w:cols w:num="2" w:space="708"/>
          <w:titlePg/>
          <w:docGrid w:linePitch="360"/>
        </w:sectPr>
      </w:pPr>
    </w:p>
    <w:p w14:paraId="3A3B247A" w14:textId="65ED6B74" w:rsidR="00E47B8D" w:rsidRPr="00332BF7" w:rsidRDefault="0006192B" w:rsidP="002E62AB">
      <w:pPr>
        <w:pStyle w:val="berschrift2"/>
        <w:jc w:val="left"/>
        <w:rPr>
          <w:rStyle w:val="berschrift2Zchn"/>
          <w:rFonts w:eastAsia="Calibri"/>
          <w:color w:val="auto"/>
          <w:lang w:eastAsia="en-US"/>
        </w:rPr>
      </w:pPr>
      <w:r w:rsidRPr="002E62AB">
        <w:rPr>
          <w:rStyle w:val="grnfettZchn"/>
          <w:rFonts w:eastAsia="Calibri"/>
          <w:b/>
          <w:i w:val="0"/>
          <w:iCs w:val="0"/>
        </w:rPr>
        <w:t xml:space="preserve">Abbildung </w:t>
      </w:r>
      <w:r w:rsidRPr="002E62AB">
        <w:rPr>
          <w:rStyle w:val="grnfettZchn"/>
          <w:rFonts w:eastAsia="Calibri"/>
          <w:b/>
          <w:i w:val="0"/>
          <w:iCs w:val="0"/>
        </w:rPr>
        <w:fldChar w:fldCharType="begin"/>
      </w:r>
      <w:r w:rsidRPr="002E62AB">
        <w:rPr>
          <w:rStyle w:val="grnfettZchn"/>
          <w:rFonts w:eastAsia="Calibri"/>
          <w:b/>
          <w:i w:val="0"/>
          <w:iCs w:val="0"/>
        </w:rPr>
        <w:instrText xml:space="preserve"> SEQ Abbildung \* ARABIC </w:instrText>
      </w:r>
      <w:r w:rsidRPr="002E62AB">
        <w:rPr>
          <w:rStyle w:val="grnfettZchn"/>
          <w:rFonts w:eastAsia="Calibri"/>
          <w:b/>
          <w:i w:val="0"/>
          <w:iCs w:val="0"/>
        </w:rPr>
        <w:fldChar w:fldCharType="separate"/>
      </w:r>
      <w:r w:rsidR="00A50DCC" w:rsidRPr="002E62AB">
        <w:rPr>
          <w:rStyle w:val="grnfettZchn"/>
          <w:rFonts w:eastAsia="Calibri"/>
          <w:b/>
          <w:i w:val="0"/>
          <w:iCs w:val="0"/>
        </w:rPr>
        <w:t>12</w:t>
      </w:r>
      <w:r w:rsidRPr="002E62AB">
        <w:rPr>
          <w:rStyle w:val="grnfettZchn"/>
          <w:rFonts w:eastAsia="Calibri"/>
          <w:b/>
          <w:i w:val="0"/>
          <w:iCs w:val="0"/>
        </w:rPr>
        <w:fldChar w:fldCharType="end"/>
      </w:r>
      <w:r w:rsidRPr="002E62AB">
        <w:rPr>
          <w:rStyle w:val="grnfettZchn"/>
          <w:rFonts w:eastAsia="Calibri"/>
          <w:i w:val="0"/>
          <w:iCs w:val="0"/>
        </w:rPr>
        <w:t>:</w:t>
      </w:r>
      <w:r>
        <w:t xml:space="preserve"> </w:t>
      </w:r>
      <w:r w:rsidR="00E47B8D" w:rsidRPr="002E62AB">
        <w:rPr>
          <w:rFonts w:eastAsia="Calibri"/>
          <w:b w:val="0"/>
          <w:i w:val="0"/>
          <w:iCs w:val="0"/>
          <w:color w:val="auto"/>
          <w:lang w:eastAsia="en-US"/>
        </w:rPr>
        <w:t>Jordan-Virus</w:t>
      </w:r>
      <w:r w:rsidR="00332BF7" w:rsidRPr="002E62AB">
        <w:rPr>
          <w:rFonts w:eastAsia="Calibri"/>
          <w:b w:val="0"/>
          <w:i w:val="0"/>
          <w:iCs w:val="0"/>
          <w:color w:val="auto"/>
          <w:lang w:eastAsia="en-US"/>
        </w:rPr>
        <w:t>. Bild: Heike Scholz-</w:t>
      </w:r>
      <w:proofErr w:type="spellStart"/>
      <w:r w:rsidR="00332BF7" w:rsidRPr="002E62AB">
        <w:rPr>
          <w:rFonts w:eastAsia="Calibri"/>
          <w:b w:val="0"/>
          <w:i w:val="0"/>
          <w:iCs w:val="0"/>
          <w:color w:val="auto"/>
          <w:lang w:eastAsia="en-US"/>
        </w:rPr>
        <w:t>Döbelin</w:t>
      </w:r>
      <w:proofErr w:type="spellEnd"/>
      <w:r w:rsidRPr="002E62AB">
        <w:rPr>
          <w:rFonts w:eastAsia="Calibri"/>
          <w:b w:val="0"/>
          <w:i w:val="0"/>
          <w:iCs w:val="0"/>
          <w:color w:val="auto"/>
          <w:lang w:eastAsia="en-US"/>
        </w:rPr>
        <w:t xml:space="preserve">, </w:t>
      </w:r>
      <w:r w:rsidR="00EC009F" w:rsidRPr="002E62AB">
        <w:rPr>
          <w:rFonts w:eastAsia="Calibri"/>
          <w:b w:val="0"/>
          <w:i w:val="0"/>
          <w:iCs w:val="0"/>
          <w:color w:val="auto"/>
          <w:lang w:eastAsia="en-US"/>
        </w:rPr>
        <w:t>Landwirtschaftskammer Nordrhein-Westfalen</w:t>
      </w:r>
      <w:r w:rsidR="00A178D9">
        <w:br w:type="column"/>
      </w:r>
      <w:r w:rsidR="00E47B8D" w:rsidRPr="008D4263">
        <w:t>Jordan-Virus</w:t>
      </w:r>
    </w:p>
    <w:p w14:paraId="4AF145E1" w14:textId="4652C8C3" w:rsidR="00E47B8D" w:rsidRPr="002E62AB" w:rsidRDefault="00E47B8D" w:rsidP="002E62AB">
      <w:pPr>
        <w:rPr>
          <w:szCs w:val="22"/>
        </w:rPr>
      </w:pPr>
      <w:r w:rsidRPr="002E62AB">
        <w:rPr>
          <w:szCs w:val="22"/>
        </w:rPr>
        <w:t xml:space="preserve">Bei einem </w:t>
      </w:r>
      <w:proofErr w:type="spellStart"/>
      <w:r w:rsidRPr="002E62AB">
        <w:t>Befall</w:t>
      </w:r>
      <w:r w:rsidR="00811E8B" w:rsidRPr="002E62AB">
        <w:t>sverdacht</w:t>
      </w:r>
      <w:proofErr w:type="spellEnd"/>
      <w:r w:rsidRPr="002E62AB">
        <w:rPr>
          <w:szCs w:val="22"/>
        </w:rPr>
        <w:t xml:space="preserve"> von Tomaten </w:t>
      </w:r>
      <w:r w:rsidR="00756C4F" w:rsidRPr="002E62AB">
        <w:rPr>
          <w:szCs w:val="22"/>
        </w:rPr>
        <w:t xml:space="preserve">oder Peperoni </w:t>
      </w:r>
      <w:r w:rsidRPr="002E62AB">
        <w:rPr>
          <w:szCs w:val="22"/>
        </w:rPr>
        <w:t xml:space="preserve">mit dem </w:t>
      </w:r>
      <w:r w:rsidR="00756C4F" w:rsidRPr="002E62AB">
        <w:rPr>
          <w:szCs w:val="22"/>
        </w:rPr>
        <w:t>Jordan</w:t>
      </w:r>
      <w:r w:rsidR="00756C4F" w:rsidRPr="002E62AB">
        <w:rPr>
          <w:rStyle w:val="Kommentarzeichen"/>
          <w:sz w:val="22"/>
          <w:szCs w:val="22"/>
        </w:rPr>
        <w:t>-</w:t>
      </w:r>
      <w:r w:rsidRPr="002E62AB">
        <w:rPr>
          <w:szCs w:val="22"/>
        </w:rPr>
        <w:t xml:space="preserve">Virus </w:t>
      </w:r>
      <w:r w:rsidR="00811E8B" w:rsidRPr="002E62AB">
        <w:rPr>
          <w:szCs w:val="22"/>
        </w:rPr>
        <w:t>muss</w:t>
      </w:r>
      <w:r w:rsidR="00756C4F" w:rsidRPr="002E62AB">
        <w:rPr>
          <w:szCs w:val="22"/>
        </w:rPr>
        <w:t xml:space="preserve"> dies</w:t>
      </w:r>
      <w:r w:rsidR="00811E8B" w:rsidRPr="002E62AB">
        <w:rPr>
          <w:szCs w:val="22"/>
        </w:rPr>
        <w:t xml:space="preserve"> so rasch wie möglich dem Pflanzenschutzdienst Ihres Kantons gemeldet werden. </w:t>
      </w:r>
      <w:r w:rsidRPr="002E62AB">
        <w:rPr>
          <w:szCs w:val="22"/>
        </w:rPr>
        <w:t xml:space="preserve">Die Kontaktangaben finden sich unter </w:t>
      </w:r>
      <w:hyperlink r:id="rId46" w:history="1">
        <w:r w:rsidR="00FF5E86" w:rsidRPr="002E62AB">
          <w:rPr>
            <w:rStyle w:val="Hyperlink"/>
            <w:szCs w:val="22"/>
          </w:rPr>
          <w:t>www.pflanzengesundheit.ch</w:t>
        </w:r>
      </w:hyperlink>
      <w:r w:rsidR="00756C4F" w:rsidRPr="002E62AB">
        <w:rPr>
          <w:szCs w:val="22"/>
        </w:rPr>
        <w:t xml:space="preserve"> &gt; </w:t>
      </w:r>
      <w:r w:rsidR="00756C4F" w:rsidRPr="002E62AB">
        <w:rPr>
          <w:i/>
          <w:szCs w:val="22"/>
        </w:rPr>
        <w:t>Kontakte</w:t>
      </w:r>
      <w:r w:rsidR="00756C4F" w:rsidRPr="002E62AB">
        <w:rPr>
          <w:szCs w:val="22"/>
        </w:rPr>
        <w:t>.</w:t>
      </w:r>
    </w:p>
    <w:p w14:paraId="6BD16757" w14:textId="692D19B7" w:rsidR="00811E8B" w:rsidRPr="002E62AB" w:rsidRDefault="00811E8B" w:rsidP="002E62AB">
      <w:pPr>
        <w:rPr>
          <w:szCs w:val="22"/>
        </w:rPr>
      </w:pPr>
      <w:r w:rsidRPr="002E62AB">
        <w:rPr>
          <w:szCs w:val="22"/>
        </w:rPr>
        <w:t xml:space="preserve">Die infizierten Pflanzen müssen gemäss Anweisung des </w:t>
      </w:r>
      <w:r w:rsidRPr="002E62AB">
        <w:t>Pflanzenschutzdienstes</w:t>
      </w:r>
      <w:r w:rsidRPr="002E62AB">
        <w:rPr>
          <w:szCs w:val="22"/>
        </w:rPr>
        <w:t xml:space="preserve"> zusammen mit ihren Nachbarpflanzen fachgerecht entfernt und vernichtet werden (verbrennen, nicht kompostieren!).</w:t>
      </w:r>
    </w:p>
    <w:p w14:paraId="6AD23140" w14:textId="77777777" w:rsidR="00A178D9" w:rsidRDefault="00A178D9" w:rsidP="00E47B8D"/>
    <w:p w14:paraId="50397E12" w14:textId="77777777" w:rsidR="00276085" w:rsidRDefault="00276085" w:rsidP="00276085">
      <w:pPr>
        <w:pStyle w:val="Beschriftung"/>
      </w:pPr>
    </w:p>
    <w:p w14:paraId="2F1DABA3" w14:textId="77777777" w:rsidR="00B66007" w:rsidRDefault="00B66007" w:rsidP="00B66007"/>
    <w:p w14:paraId="215BDA2D" w14:textId="48A64E7B" w:rsidR="00B66007" w:rsidRPr="00B66007" w:rsidRDefault="00B66007" w:rsidP="00B66007">
      <w:pPr>
        <w:sectPr w:rsidR="00B66007" w:rsidRPr="00B66007" w:rsidSect="00030E85">
          <w:type w:val="continuous"/>
          <w:pgSz w:w="11906" w:h="16838" w:code="9"/>
          <w:pgMar w:top="284" w:right="1077" w:bottom="709" w:left="1077" w:header="0" w:footer="403" w:gutter="0"/>
          <w:cols w:num="2" w:space="708"/>
          <w:titlePg/>
          <w:docGrid w:linePitch="360"/>
        </w:sectPr>
      </w:pPr>
    </w:p>
    <w:p w14:paraId="037A051E" w14:textId="77777777" w:rsidR="002E62AB" w:rsidRDefault="002E62AB">
      <w:pPr>
        <w:spacing w:after="0" w:line="240" w:lineRule="auto"/>
        <w:jc w:val="left"/>
        <w:rPr>
          <w:rFonts w:eastAsia="Times New Roman"/>
          <w:b/>
          <w:bCs/>
          <w:color w:val="2C9942"/>
          <w:sz w:val="24"/>
          <w:lang w:eastAsia="de-DE"/>
        </w:rPr>
      </w:pPr>
      <w:r>
        <w:br w:type="page"/>
      </w:r>
    </w:p>
    <w:p w14:paraId="3C647245" w14:textId="0989B88F" w:rsidR="00300D4F" w:rsidRDefault="00DA71D0" w:rsidP="004D3D4C">
      <w:pPr>
        <w:pStyle w:val="TitelI"/>
      </w:pPr>
      <w:r>
        <w:t>Kontakt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4497"/>
      </w:tblGrid>
      <w:tr w:rsidR="00617E19" w14:paraId="51754C09" w14:textId="77777777" w:rsidTr="00617E19">
        <w:trPr>
          <w:trHeight w:val="235"/>
        </w:trPr>
        <w:tc>
          <w:tcPr>
            <w:tcW w:w="9742" w:type="dxa"/>
            <w:gridSpan w:val="2"/>
          </w:tcPr>
          <w:p w14:paraId="7092F95D" w14:textId="2DBC0E48" w:rsidR="00617E19" w:rsidRPr="00617E19" w:rsidRDefault="00617E19" w:rsidP="00617E19">
            <w:pPr>
              <w:spacing w:after="0"/>
              <w:jc w:val="left"/>
              <w:rPr>
                <w:b/>
                <w:bCs/>
                <w:lang w:eastAsia="de-DE"/>
              </w:rPr>
            </w:pPr>
            <w:r w:rsidRPr="00617E19">
              <w:rPr>
                <w:b/>
                <w:bCs/>
                <w:lang w:eastAsia="de-DE"/>
              </w:rPr>
              <w:t>Eidgenössischer Pflanzenschutzdienst EPSD</w:t>
            </w:r>
          </w:p>
        </w:tc>
      </w:tr>
      <w:tr w:rsidR="00617E19" w14:paraId="4F2D5CCD" w14:textId="77777777" w:rsidTr="00A178D9">
        <w:tc>
          <w:tcPr>
            <w:tcW w:w="5245" w:type="dxa"/>
          </w:tcPr>
          <w:p w14:paraId="36A66ABB" w14:textId="77777777" w:rsidR="00617E19" w:rsidRDefault="00617E19" w:rsidP="008D4263">
            <w:pPr>
              <w:spacing w:after="0"/>
              <w:jc w:val="left"/>
              <w:rPr>
                <w:rStyle w:val="Hyperlink"/>
              </w:rPr>
            </w:pPr>
            <w:r>
              <w:rPr>
                <w:lang w:eastAsia="de-DE"/>
              </w:rPr>
              <w:t>Bundesamt für Landwirtschaft BLW</w:t>
            </w:r>
            <w:r>
              <w:rPr>
                <w:lang w:eastAsia="de-DE"/>
              </w:rPr>
              <w:br/>
              <w:t>Schwarzenburgstrasse 165, 3003 Bern</w:t>
            </w:r>
            <w:r>
              <w:rPr>
                <w:lang w:eastAsia="de-DE"/>
              </w:rPr>
              <w:br/>
              <w:t>Tel. +41 58 462 25 50</w:t>
            </w:r>
            <w:r>
              <w:rPr>
                <w:lang w:eastAsia="de-DE"/>
              </w:rPr>
              <w:br/>
            </w:r>
            <w:hyperlink r:id="rId47" w:history="1">
              <w:r w:rsidRPr="00C038D2">
                <w:rPr>
                  <w:rStyle w:val="Hyperlink"/>
                </w:rPr>
                <w:t>phyto@blw.admin.ch</w:t>
              </w:r>
            </w:hyperlink>
          </w:p>
          <w:p w14:paraId="1BF2DACD" w14:textId="2504CE9B" w:rsidR="00756C4F" w:rsidRDefault="00756C4F" w:rsidP="00DA71D0">
            <w:pPr>
              <w:jc w:val="left"/>
              <w:rPr>
                <w:lang w:eastAsia="de-DE"/>
              </w:rPr>
            </w:pPr>
            <w:r>
              <w:rPr>
                <w:rStyle w:val="Hyperlink"/>
              </w:rPr>
              <w:t>www.pflanzengesundheit.ch</w:t>
            </w:r>
          </w:p>
        </w:tc>
        <w:tc>
          <w:tcPr>
            <w:tcW w:w="4497" w:type="dxa"/>
          </w:tcPr>
          <w:p w14:paraId="4EC0A2AB" w14:textId="0FAAD3CF" w:rsidR="00617E19" w:rsidRDefault="00617E19" w:rsidP="00617E19">
            <w:pPr>
              <w:jc w:val="left"/>
              <w:rPr>
                <w:lang w:eastAsia="de-DE"/>
              </w:rPr>
            </w:pPr>
            <w:r>
              <w:rPr>
                <w:lang w:eastAsia="de-DE"/>
              </w:rPr>
              <w:t>Bundesamt für Umwelt BAFU</w:t>
            </w:r>
            <w:r>
              <w:rPr>
                <w:lang w:eastAsia="de-DE"/>
              </w:rPr>
              <w:br/>
            </w:r>
            <w:proofErr w:type="spellStart"/>
            <w:r>
              <w:rPr>
                <w:lang w:eastAsia="de-DE"/>
              </w:rPr>
              <w:t>Worblentalstrasse</w:t>
            </w:r>
            <w:proofErr w:type="spellEnd"/>
            <w:r>
              <w:rPr>
                <w:lang w:eastAsia="de-DE"/>
              </w:rPr>
              <w:t xml:space="preserve"> 68, 3003 Bern</w:t>
            </w:r>
            <w:r>
              <w:rPr>
                <w:lang w:eastAsia="de-DE"/>
              </w:rPr>
              <w:br/>
              <w:t>Tel. +</w:t>
            </w:r>
            <w:r w:rsidRPr="00115445">
              <w:rPr>
                <w:lang w:eastAsia="de-DE"/>
              </w:rPr>
              <w:t>41 58 481 35 42</w:t>
            </w:r>
            <w:r>
              <w:rPr>
                <w:lang w:eastAsia="de-DE"/>
              </w:rPr>
              <w:br/>
            </w:r>
            <w:r>
              <w:rPr>
                <w:rStyle w:val="Hyperlink"/>
              </w:rPr>
              <w:t>aline.knoblauch@bafu.admin.ch</w:t>
            </w:r>
          </w:p>
        </w:tc>
      </w:tr>
    </w:tbl>
    <w:p w14:paraId="61C31C32" w14:textId="3D105120" w:rsidR="00C84917" w:rsidRDefault="00C84917" w:rsidP="00617E19">
      <w:pPr>
        <w:jc w:val="left"/>
        <w:rPr>
          <w:lang w:eastAsia="de-DE"/>
        </w:rPr>
      </w:pPr>
    </w:p>
    <w:p w14:paraId="36050F8B" w14:textId="0A49958B" w:rsidR="00332BF7" w:rsidRDefault="00332BF7" w:rsidP="00617E19">
      <w:pPr>
        <w:jc w:val="left"/>
        <w:rPr>
          <w:lang w:eastAsia="de-DE"/>
        </w:rPr>
      </w:pPr>
    </w:p>
    <w:p w14:paraId="43FAB7CF" w14:textId="5210EFC7" w:rsidR="00332BF7" w:rsidRDefault="00332BF7" w:rsidP="00617E19">
      <w:pPr>
        <w:jc w:val="left"/>
        <w:rPr>
          <w:lang w:eastAsia="de-DE"/>
        </w:rPr>
      </w:pPr>
    </w:p>
    <w:p w14:paraId="6ECB94DC" w14:textId="178340DB" w:rsidR="00332BF7" w:rsidRDefault="00332BF7" w:rsidP="00617E19">
      <w:pPr>
        <w:jc w:val="left"/>
        <w:rPr>
          <w:lang w:eastAsia="de-DE"/>
        </w:rPr>
      </w:pPr>
    </w:p>
    <w:p w14:paraId="215BE1F5" w14:textId="25F60FD2" w:rsidR="00332BF7" w:rsidRDefault="00332BF7" w:rsidP="00617E19">
      <w:pPr>
        <w:jc w:val="left"/>
        <w:rPr>
          <w:lang w:eastAsia="de-DE"/>
        </w:rPr>
      </w:pPr>
    </w:p>
    <w:p w14:paraId="6BC9ACA0" w14:textId="63369A2C" w:rsidR="00332BF7" w:rsidRPr="00115445" w:rsidRDefault="00332BF7" w:rsidP="00617E19">
      <w:pPr>
        <w:jc w:val="left"/>
        <w:rPr>
          <w:lang w:eastAsia="de-DE"/>
        </w:rPr>
      </w:pPr>
    </w:p>
    <w:sectPr w:rsidR="00332BF7" w:rsidRPr="00115445" w:rsidSect="00030E85">
      <w:type w:val="continuous"/>
      <w:pgSz w:w="11906" w:h="16838" w:code="9"/>
      <w:pgMar w:top="284" w:right="1077" w:bottom="709" w:left="1077" w:header="0" w:footer="40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D1324" w16cex:dateUtc="2020-05-18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82E464" w16cid:durableId="226D0C99"/>
  <w16cid:commentId w16cid:paraId="5E67BF95" w16cid:durableId="226D0C9A"/>
  <w16cid:commentId w16cid:paraId="7D96E9F2" w16cid:durableId="226D1324"/>
</w16cid:commentsIds>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5"/>
    </wne:keymap>
    <wne:keymap wne:kcmPrimary="0437">
      <wne:acd wne:acdName="acd6"/>
    </wne:keymap>
    <wne:keymap wne:kcmPrimary="0438">
      <wne:acd wne:acdName="acd7"/>
    </wne:keymap>
    <wne:keymap wne:kcmPrimary="0439">
      <wne:acd wne:acdName="acd8"/>
    </wne:keymap>
    <wne:keymap wne:kcmPrimary="0453">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AcA" wne:acdName="acd6" wne:fciIndexBasedOn="0065"/>
    <wne:acd wne:argValue="AQAAAAgA" wne:acdName="acd7" wne:fciIndexBasedOn="0065"/>
    <wne:acd wne:argValue="AQAAAAkA" wne:acdName="acd8" wne:fciIndexBasedOn="0065"/>
    <wne:acd wne:argValue="AQAAAA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2DA9C" w14:textId="77777777" w:rsidR="00192CA7" w:rsidRDefault="00192CA7" w:rsidP="00560D65">
      <w:r>
        <w:separator/>
      </w:r>
    </w:p>
  </w:endnote>
  <w:endnote w:type="continuationSeparator" w:id="0">
    <w:p w14:paraId="7EFD9B7D" w14:textId="77777777" w:rsidR="00192CA7" w:rsidRDefault="00192CA7" w:rsidP="0056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0" w:type="dxa"/>
      <w:tblLayout w:type="fixed"/>
      <w:tblLook w:val="01E0" w:firstRow="1" w:lastRow="1" w:firstColumn="1" w:lastColumn="1" w:noHBand="0" w:noVBand="0"/>
    </w:tblPr>
    <w:tblGrid>
      <w:gridCol w:w="7338"/>
      <w:gridCol w:w="2552"/>
    </w:tblGrid>
    <w:tr w:rsidR="00974AD5" w14:paraId="69AC23CC" w14:textId="77777777" w:rsidTr="00662E6E">
      <w:trPr>
        <w:trHeight w:val="283"/>
      </w:trPr>
      <w:tc>
        <w:tcPr>
          <w:tcW w:w="7338" w:type="dxa"/>
          <w:vAlign w:val="bottom"/>
        </w:tcPr>
        <w:p w14:paraId="47FE2F94" w14:textId="7F2E2FE6" w:rsidR="00974AD5" w:rsidRPr="0022697E" w:rsidRDefault="00974AD5" w:rsidP="00560D65">
          <w:pPr>
            <w:pStyle w:val="zzPfad"/>
            <w:rPr>
              <w:lang w:val="fr-CH"/>
            </w:rPr>
          </w:pPr>
        </w:p>
      </w:tc>
      <w:tc>
        <w:tcPr>
          <w:tcW w:w="2552" w:type="dxa"/>
          <w:vAlign w:val="bottom"/>
        </w:tcPr>
        <w:p w14:paraId="7D74173B" w14:textId="4C983091" w:rsidR="00974AD5" w:rsidRPr="001C0409" w:rsidRDefault="001D050A" w:rsidP="009E0F45">
          <w:pPr>
            <w:pStyle w:val="zzSeite"/>
            <w:rPr>
              <w:b/>
            </w:rPr>
          </w:pPr>
          <w:r>
            <w:fldChar w:fldCharType="begin"/>
          </w:r>
          <w:r w:rsidR="00865E1F">
            <w:instrText xml:space="preserve"> PAGE </w:instrText>
          </w:r>
          <w:r>
            <w:fldChar w:fldCharType="separate"/>
          </w:r>
          <w:r w:rsidR="006330F8">
            <w:rPr>
              <w:noProof/>
            </w:rPr>
            <w:t>2</w:t>
          </w:r>
          <w:r>
            <w:rPr>
              <w:noProof/>
            </w:rPr>
            <w:fldChar w:fldCharType="end"/>
          </w:r>
          <w:r w:rsidR="00974AD5">
            <w:t>/</w:t>
          </w:r>
          <w:r>
            <w:fldChar w:fldCharType="begin"/>
          </w:r>
          <w:r w:rsidR="00865E1F">
            <w:instrText xml:space="preserve"> NUMPAGES </w:instrText>
          </w:r>
          <w:r>
            <w:fldChar w:fldCharType="separate"/>
          </w:r>
          <w:r w:rsidR="006330F8">
            <w:rPr>
              <w:noProof/>
            </w:rPr>
            <w:t>5</w:t>
          </w:r>
          <w:r>
            <w:rPr>
              <w:noProof/>
            </w:rPr>
            <w:fldChar w:fldCharType="end"/>
          </w:r>
        </w:p>
      </w:tc>
    </w:tr>
  </w:tbl>
  <w:p w14:paraId="0BE64292" w14:textId="77777777" w:rsidR="00974AD5" w:rsidRDefault="00974AD5" w:rsidP="00560D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0" w:type="dxa"/>
      <w:tblLayout w:type="fixed"/>
      <w:tblLook w:val="01E0" w:firstRow="1" w:lastRow="1" w:firstColumn="1" w:lastColumn="1" w:noHBand="0" w:noVBand="0"/>
    </w:tblPr>
    <w:tblGrid>
      <w:gridCol w:w="7338"/>
      <w:gridCol w:w="2552"/>
    </w:tblGrid>
    <w:tr w:rsidR="003A02F7" w14:paraId="209EF9B7" w14:textId="77777777" w:rsidTr="00662E6E">
      <w:trPr>
        <w:trHeight w:val="283"/>
      </w:trPr>
      <w:tc>
        <w:tcPr>
          <w:tcW w:w="7338" w:type="dxa"/>
          <w:vAlign w:val="bottom"/>
        </w:tcPr>
        <w:p w14:paraId="1ECB68EF" w14:textId="77777777" w:rsidR="003A02F7" w:rsidRPr="0022697E" w:rsidRDefault="003A02F7" w:rsidP="00560D65">
          <w:pPr>
            <w:pStyle w:val="zzPfad"/>
            <w:rPr>
              <w:lang w:val="fr-CH"/>
            </w:rPr>
          </w:pPr>
        </w:p>
      </w:tc>
      <w:tc>
        <w:tcPr>
          <w:tcW w:w="2552" w:type="dxa"/>
          <w:vAlign w:val="bottom"/>
        </w:tcPr>
        <w:p w14:paraId="7C854B19" w14:textId="77777777" w:rsidR="003A02F7" w:rsidRPr="001C0409" w:rsidRDefault="003A02F7" w:rsidP="009E0F45">
          <w:pPr>
            <w:pStyle w:val="zzSeite"/>
            <w:rPr>
              <w:b/>
            </w:rPr>
          </w:pPr>
          <w:r>
            <w:fldChar w:fldCharType="begin"/>
          </w:r>
          <w:r>
            <w:instrText xml:space="preserve"> PAGE </w:instrText>
          </w:r>
          <w:r>
            <w:fldChar w:fldCharType="separate"/>
          </w:r>
          <w:r>
            <w:rPr>
              <w:noProof/>
            </w:rPr>
            <w:t>3</w:t>
          </w:r>
          <w:r>
            <w:rPr>
              <w:noProof/>
            </w:rPr>
            <w:fldChar w:fldCharType="end"/>
          </w:r>
          <w:r>
            <w:t>/</w:t>
          </w:r>
          <w:fldSimple w:instr=" NUMPAGES ">
            <w:r>
              <w:rPr>
                <w:noProof/>
              </w:rPr>
              <w:t>3</w:t>
            </w:r>
          </w:fldSimple>
        </w:p>
      </w:tc>
    </w:tr>
  </w:tbl>
  <w:p w14:paraId="0DDEB03C" w14:textId="77777777" w:rsidR="003A02F7" w:rsidRDefault="003A02F7" w:rsidP="00560D6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0" w:type="dxa"/>
      <w:tblLayout w:type="fixed"/>
      <w:tblLook w:val="01E0" w:firstRow="1" w:lastRow="1" w:firstColumn="1" w:lastColumn="1" w:noHBand="0" w:noVBand="0"/>
    </w:tblPr>
    <w:tblGrid>
      <w:gridCol w:w="7338"/>
      <w:gridCol w:w="2552"/>
    </w:tblGrid>
    <w:tr w:rsidR="0006192B" w14:paraId="4F5E7DDA" w14:textId="77777777" w:rsidTr="00662E6E">
      <w:trPr>
        <w:trHeight w:val="283"/>
      </w:trPr>
      <w:tc>
        <w:tcPr>
          <w:tcW w:w="7338" w:type="dxa"/>
          <w:vAlign w:val="bottom"/>
        </w:tcPr>
        <w:p w14:paraId="4F756F19" w14:textId="77777777" w:rsidR="0006192B" w:rsidRPr="0022697E" w:rsidRDefault="0006192B" w:rsidP="00560D65">
          <w:pPr>
            <w:pStyle w:val="zzPfad"/>
            <w:rPr>
              <w:lang w:val="fr-CH"/>
            </w:rPr>
          </w:pPr>
        </w:p>
      </w:tc>
      <w:tc>
        <w:tcPr>
          <w:tcW w:w="2552" w:type="dxa"/>
          <w:vAlign w:val="bottom"/>
        </w:tcPr>
        <w:p w14:paraId="6733F583" w14:textId="77777777" w:rsidR="0006192B" w:rsidRPr="001C0409" w:rsidRDefault="0006192B" w:rsidP="009E0F45">
          <w:pPr>
            <w:pStyle w:val="zzSeite"/>
            <w:rPr>
              <w:b/>
            </w:rPr>
          </w:pPr>
          <w:r>
            <w:fldChar w:fldCharType="begin"/>
          </w:r>
          <w:r>
            <w:instrText xml:space="preserve"> PAGE </w:instrText>
          </w:r>
          <w:r>
            <w:fldChar w:fldCharType="separate"/>
          </w:r>
          <w:r>
            <w:rPr>
              <w:noProof/>
            </w:rPr>
            <w:t>3</w:t>
          </w:r>
          <w:r>
            <w:rPr>
              <w:noProof/>
            </w:rPr>
            <w:fldChar w:fldCharType="end"/>
          </w:r>
          <w:r>
            <w:t>/</w:t>
          </w:r>
          <w:fldSimple w:instr=" NUMPAGES ">
            <w:r>
              <w:rPr>
                <w:noProof/>
              </w:rPr>
              <w:t>3</w:t>
            </w:r>
          </w:fldSimple>
        </w:p>
      </w:tc>
    </w:tr>
  </w:tbl>
  <w:p w14:paraId="770EF72C" w14:textId="77777777" w:rsidR="0006192B" w:rsidRDefault="0006192B" w:rsidP="00560D6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0" w:type="dxa"/>
      <w:tblLayout w:type="fixed"/>
      <w:tblLook w:val="01E0" w:firstRow="1" w:lastRow="1" w:firstColumn="1" w:lastColumn="1" w:noHBand="0" w:noVBand="0"/>
    </w:tblPr>
    <w:tblGrid>
      <w:gridCol w:w="7338"/>
      <w:gridCol w:w="2552"/>
    </w:tblGrid>
    <w:tr w:rsidR="00276085" w14:paraId="2D92FA08" w14:textId="77777777" w:rsidTr="00662E6E">
      <w:trPr>
        <w:trHeight w:val="283"/>
      </w:trPr>
      <w:tc>
        <w:tcPr>
          <w:tcW w:w="7338" w:type="dxa"/>
          <w:vAlign w:val="bottom"/>
        </w:tcPr>
        <w:p w14:paraId="5D16808B" w14:textId="77777777" w:rsidR="00276085" w:rsidRPr="0022697E" w:rsidRDefault="00276085" w:rsidP="00560D65">
          <w:pPr>
            <w:pStyle w:val="zzPfad"/>
            <w:rPr>
              <w:lang w:val="fr-CH"/>
            </w:rPr>
          </w:pPr>
        </w:p>
      </w:tc>
      <w:tc>
        <w:tcPr>
          <w:tcW w:w="2552" w:type="dxa"/>
          <w:vAlign w:val="bottom"/>
        </w:tcPr>
        <w:p w14:paraId="434E4AA8" w14:textId="72F9EA90" w:rsidR="00276085" w:rsidRPr="001C0409" w:rsidRDefault="00276085" w:rsidP="009E0F45">
          <w:pPr>
            <w:pStyle w:val="zzSeite"/>
            <w:rPr>
              <w:b/>
            </w:rPr>
          </w:pPr>
          <w:r>
            <w:fldChar w:fldCharType="begin"/>
          </w:r>
          <w:r>
            <w:instrText xml:space="preserve"> PAGE </w:instrText>
          </w:r>
          <w:r>
            <w:fldChar w:fldCharType="separate"/>
          </w:r>
          <w:r w:rsidR="000A6544">
            <w:rPr>
              <w:noProof/>
            </w:rPr>
            <w:t>3</w:t>
          </w:r>
          <w:r>
            <w:rPr>
              <w:noProof/>
            </w:rPr>
            <w:fldChar w:fldCharType="end"/>
          </w:r>
          <w:r>
            <w:t>/</w:t>
          </w:r>
          <w:fldSimple w:instr=" NUMPAGES ">
            <w:r w:rsidR="000A6544">
              <w:rPr>
                <w:noProof/>
              </w:rPr>
              <w:t>6</w:t>
            </w:r>
          </w:fldSimple>
        </w:p>
      </w:tc>
    </w:tr>
  </w:tbl>
  <w:p w14:paraId="7A8EC711" w14:textId="77777777" w:rsidR="00276085" w:rsidRDefault="00276085" w:rsidP="00560D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7A8B" w14:textId="77777777" w:rsidR="00192CA7" w:rsidRDefault="00192CA7" w:rsidP="00560D65">
      <w:r>
        <w:separator/>
      </w:r>
    </w:p>
  </w:footnote>
  <w:footnote w:type="continuationSeparator" w:id="0">
    <w:p w14:paraId="5B482B07" w14:textId="77777777" w:rsidR="00192CA7" w:rsidRDefault="00192CA7" w:rsidP="00560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63D83" w14:textId="19729F56" w:rsidR="001A2394" w:rsidRDefault="001A2394"/>
  <w:p w14:paraId="5D576A6D" w14:textId="77777777" w:rsidR="001A2394" w:rsidRDefault="001A239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727"/>
    </w:tblGrid>
    <w:tr w:rsidR="00974AD5" w:rsidRPr="003E15A4" w14:paraId="60CCD491" w14:textId="77777777" w:rsidTr="00EA49B4">
      <w:trPr>
        <w:trHeight w:val="106"/>
      </w:trPr>
      <w:tc>
        <w:tcPr>
          <w:tcW w:w="7054" w:type="dxa"/>
        </w:tcPr>
        <w:p w14:paraId="7C23176F" w14:textId="7736DE2F" w:rsidR="00974AD5" w:rsidRPr="00094A16" w:rsidRDefault="003E15A4" w:rsidP="00560D65">
          <w:pPr>
            <w:pStyle w:val="zzReffett"/>
          </w:pPr>
          <w:r w:rsidRPr="00094A16">
            <w:t>Internationales Jahr der Pflanzengesundheit 2020</w:t>
          </w:r>
        </w:p>
      </w:tc>
      <w:tc>
        <w:tcPr>
          <w:tcW w:w="2727" w:type="dxa"/>
        </w:tcPr>
        <w:p w14:paraId="6946EBB1" w14:textId="5BD9A672" w:rsidR="00974AD5" w:rsidRPr="0005186A" w:rsidRDefault="005F1EA6" w:rsidP="00560D65">
          <w:pPr>
            <w:pStyle w:val="zzReffett"/>
            <w:rPr>
              <w:lang w:val="fr-CH"/>
            </w:rPr>
          </w:pPr>
          <w:r w:rsidRPr="0005186A">
            <w:rPr>
              <w:lang w:val="fr-CH"/>
            </w:rPr>
            <w:tab/>
          </w:r>
          <w:r w:rsidR="001D050A" w:rsidRPr="007C1EE9">
            <w:fldChar w:fldCharType="begin"/>
          </w:r>
          <w:r w:rsidRPr="0005186A">
            <w:rPr>
              <w:lang w:val="fr-CH"/>
            </w:rPr>
            <w:instrText xml:space="preserve"> DOCPROPERTY  CDB@BUND:Classification  \* MERGEFORMAT </w:instrText>
          </w:r>
          <w:r w:rsidR="001D050A" w:rsidRPr="007C1EE9">
            <w:fldChar w:fldCharType="end"/>
          </w:r>
        </w:p>
      </w:tc>
    </w:tr>
  </w:tbl>
  <w:p w14:paraId="2D03B4C4" w14:textId="4A8A99A2" w:rsidR="00974AD5" w:rsidRPr="00F134A1" w:rsidRDefault="00974AD5" w:rsidP="00560D65">
    <w:pPr>
      <w:pStyle w:val="zzRef"/>
      <w:rPr>
        <w:lang w:val="fr-CH"/>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7ABF1" w14:textId="77777777" w:rsidR="00276085" w:rsidRDefault="00276085"/>
  <w:p w14:paraId="584BF39F" w14:textId="77777777" w:rsidR="00276085" w:rsidRDefault="00276085"/>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727"/>
    </w:tblGrid>
    <w:tr w:rsidR="00276085" w:rsidRPr="003E15A4" w14:paraId="2B426D8C" w14:textId="77777777" w:rsidTr="00EA49B4">
      <w:trPr>
        <w:trHeight w:val="106"/>
      </w:trPr>
      <w:tc>
        <w:tcPr>
          <w:tcW w:w="7054" w:type="dxa"/>
        </w:tcPr>
        <w:p w14:paraId="74CE0801" w14:textId="77777777" w:rsidR="00276085" w:rsidRPr="00094A16" w:rsidRDefault="00276085" w:rsidP="00560D65">
          <w:pPr>
            <w:pStyle w:val="zzReffett"/>
          </w:pPr>
          <w:r w:rsidRPr="00094A16">
            <w:t>Internationales Jahr der Pflanzengesundheit 2020</w:t>
          </w:r>
        </w:p>
      </w:tc>
      <w:tc>
        <w:tcPr>
          <w:tcW w:w="2727" w:type="dxa"/>
        </w:tcPr>
        <w:p w14:paraId="1F160820" w14:textId="77777777" w:rsidR="00276085" w:rsidRPr="0005186A" w:rsidRDefault="00276085" w:rsidP="00560D65">
          <w:pPr>
            <w:pStyle w:val="zzReffett"/>
            <w:rPr>
              <w:lang w:val="fr-CH"/>
            </w:rPr>
          </w:pPr>
          <w:r w:rsidRPr="0005186A">
            <w:rPr>
              <w:lang w:val="fr-CH"/>
            </w:rPr>
            <w:tab/>
          </w:r>
          <w:r w:rsidRPr="007C1EE9">
            <w:fldChar w:fldCharType="begin"/>
          </w:r>
          <w:r w:rsidRPr="0005186A">
            <w:rPr>
              <w:lang w:val="fr-CH"/>
            </w:rPr>
            <w:instrText xml:space="preserve"> DOCPROPERTY  CDB@BUND:Classification  \* MERGEFORMAT </w:instrText>
          </w:r>
          <w:r w:rsidRPr="007C1EE9">
            <w:fldChar w:fldCharType="end"/>
          </w:r>
        </w:p>
      </w:tc>
    </w:tr>
  </w:tbl>
  <w:p w14:paraId="2E7156FF" w14:textId="77777777" w:rsidR="00276085" w:rsidRPr="00F134A1" w:rsidRDefault="00276085" w:rsidP="00560D65">
    <w:pPr>
      <w:pStyle w:val="zzRef"/>
      <w:rPr>
        <w:lang w:val="fr-CH"/>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ABE8A" w14:textId="77777777" w:rsidR="00276085" w:rsidRDefault="00276085" w:rsidP="00560D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B586E" w14:textId="77777777" w:rsidR="003A02F7" w:rsidRDefault="003A02F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99192" w14:textId="77777777" w:rsidR="003A02F7" w:rsidRDefault="003A02F7"/>
  <w:p w14:paraId="4E827D15" w14:textId="77777777" w:rsidR="003A02F7" w:rsidRDefault="003A02F7"/>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727"/>
    </w:tblGrid>
    <w:tr w:rsidR="003A02F7" w:rsidRPr="003E15A4" w14:paraId="0FB0B461" w14:textId="77777777" w:rsidTr="00EA49B4">
      <w:trPr>
        <w:trHeight w:val="106"/>
      </w:trPr>
      <w:tc>
        <w:tcPr>
          <w:tcW w:w="7054" w:type="dxa"/>
        </w:tcPr>
        <w:p w14:paraId="7F056FCF" w14:textId="77777777" w:rsidR="003A02F7" w:rsidRPr="00094A16" w:rsidRDefault="003A02F7" w:rsidP="00560D65">
          <w:pPr>
            <w:pStyle w:val="zzReffett"/>
          </w:pPr>
          <w:r w:rsidRPr="00094A16">
            <w:t>Internationales Jahr der Pflanzengesundheit 2020</w:t>
          </w:r>
        </w:p>
      </w:tc>
      <w:tc>
        <w:tcPr>
          <w:tcW w:w="2727" w:type="dxa"/>
        </w:tcPr>
        <w:p w14:paraId="0E9F4898" w14:textId="77777777" w:rsidR="003A02F7" w:rsidRPr="0005186A" w:rsidRDefault="003A02F7" w:rsidP="00560D65">
          <w:pPr>
            <w:pStyle w:val="zzReffett"/>
            <w:rPr>
              <w:lang w:val="fr-CH"/>
            </w:rPr>
          </w:pPr>
          <w:r w:rsidRPr="0005186A">
            <w:rPr>
              <w:lang w:val="fr-CH"/>
            </w:rPr>
            <w:tab/>
          </w:r>
          <w:r w:rsidRPr="007C1EE9">
            <w:fldChar w:fldCharType="begin"/>
          </w:r>
          <w:r w:rsidRPr="0005186A">
            <w:rPr>
              <w:lang w:val="fr-CH"/>
            </w:rPr>
            <w:instrText xml:space="preserve"> DOCPROPERTY  CDB@BUND:Classification  \* MERGEFORMAT </w:instrText>
          </w:r>
          <w:r w:rsidRPr="007C1EE9">
            <w:fldChar w:fldCharType="end"/>
          </w:r>
        </w:p>
      </w:tc>
    </w:tr>
  </w:tbl>
  <w:p w14:paraId="0904B9D2" w14:textId="77777777" w:rsidR="003A02F7" w:rsidRPr="00F134A1" w:rsidRDefault="003A02F7" w:rsidP="00560D65">
    <w:pPr>
      <w:pStyle w:val="zzRef"/>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F270" w14:textId="77777777" w:rsidR="003A02F7" w:rsidRDefault="003A02F7" w:rsidP="00560D6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30378" w14:textId="77777777" w:rsidR="00BE27DF" w:rsidRDefault="00BE27DF" w:rsidP="00560D6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D38B7" w14:textId="77777777" w:rsidR="0006192B" w:rsidRDefault="0006192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6DA2" w14:textId="77777777" w:rsidR="0006192B" w:rsidRDefault="0006192B"/>
  <w:p w14:paraId="1D3CC3BC" w14:textId="77777777" w:rsidR="0006192B" w:rsidRDefault="0006192B"/>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727"/>
    </w:tblGrid>
    <w:tr w:rsidR="0006192B" w:rsidRPr="003E15A4" w14:paraId="6C441F3A" w14:textId="77777777" w:rsidTr="00EA49B4">
      <w:trPr>
        <w:trHeight w:val="106"/>
      </w:trPr>
      <w:tc>
        <w:tcPr>
          <w:tcW w:w="7054" w:type="dxa"/>
        </w:tcPr>
        <w:p w14:paraId="3F2DBBA5" w14:textId="77777777" w:rsidR="0006192B" w:rsidRPr="00094A16" w:rsidRDefault="0006192B" w:rsidP="00560D65">
          <w:pPr>
            <w:pStyle w:val="zzReffett"/>
          </w:pPr>
          <w:r w:rsidRPr="00094A16">
            <w:t>Internationales Jahr der Pflanzengesundheit 2020</w:t>
          </w:r>
        </w:p>
      </w:tc>
      <w:tc>
        <w:tcPr>
          <w:tcW w:w="2727" w:type="dxa"/>
        </w:tcPr>
        <w:p w14:paraId="58847332" w14:textId="77777777" w:rsidR="0006192B" w:rsidRPr="0005186A" w:rsidRDefault="0006192B" w:rsidP="00560D65">
          <w:pPr>
            <w:pStyle w:val="zzReffett"/>
            <w:rPr>
              <w:lang w:val="fr-CH"/>
            </w:rPr>
          </w:pPr>
          <w:r w:rsidRPr="0005186A">
            <w:rPr>
              <w:lang w:val="fr-CH"/>
            </w:rPr>
            <w:tab/>
          </w:r>
          <w:r w:rsidRPr="007C1EE9">
            <w:fldChar w:fldCharType="begin"/>
          </w:r>
          <w:r w:rsidRPr="0005186A">
            <w:rPr>
              <w:lang w:val="fr-CH"/>
            </w:rPr>
            <w:instrText xml:space="preserve"> DOCPROPERTY  CDB@BUND:Classification  \* MERGEFORMAT </w:instrText>
          </w:r>
          <w:r w:rsidRPr="007C1EE9">
            <w:fldChar w:fldCharType="end"/>
          </w:r>
        </w:p>
      </w:tc>
    </w:tr>
  </w:tbl>
  <w:p w14:paraId="0C6EDAA7" w14:textId="77777777" w:rsidR="0006192B" w:rsidRPr="00F134A1" w:rsidRDefault="0006192B" w:rsidP="00560D65">
    <w:pPr>
      <w:pStyle w:val="zzRef"/>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8D9A" w14:textId="77777777" w:rsidR="0006192B" w:rsidRDefault="0006192B" w:rsidP="00560D6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A0DDC" w14:textId="77777777" w:rsidR="00276085" w:rsidRDefault="002760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B0B54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9F4C41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886AA2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8727F7C"/>
    <w:lvl w:ilvl="0">
      <w:start w:val="1"/>
      <w:numFmt w:val="decimal"/>
      <w:pStyle w:val="Listennummer2"/>
      <w:lvlText w:val="%1."/>
      <w:lvlJc w:val="left"/>
      <w:pPr>
        <w:tabs>
          <w:tab w:val="num" w:pos="643"/>
        </w:tabs>
        <w:ind w:left="643" w:hanging="360"/>
      </w:pPr>
    </w:lvl>
  </w:abstractNum>
  <w:abstractNum w:abstractNumId="4" w15:restartNumberingAfterBreak="0">
    <w:nsid w:val="FFFFFF83"/>
    <w:multiLevelType w:val="singleLevel"/>
    <w:tmpl w:val="AED6DCEE"/>
    <w:lvl w:ilvl="0">
      <w:start w:val="1"/>
      <w:numFmt w:val="bullet"/>
      <w:pStyle w:val="Aufzhlungszeichen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3A87286"/>
    <w:lvl w:ilvl="0">
      <w:start w:val="1"/>
      <w:numFmt w:val="decimal"/>
      <w:pStyle w:val="Listennummer"/>
      <w:lvlText w:val="%1."/>
      <w:lvlJc w:val="left"/>
      <w:pPr>
        <w:tabs>
          <w:tab w:val="num" w:pos="360"/>
        </w:tabs>
        <w:ind w:left="360" w:hanging="360"/>
      </w:pPr>
    </w:lvl>
  </w:abstractNum>
  <w:abstractNum w:abstractNumId="6" w15:restartNumberingAfterBreak="0">
    <w:nsid w:val="FFFFFF89"/>
    <w:multiLevelType w:val="singleLevel"/>
    <w:tmpl w:val="B330F02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83E6361"/>
    <w:multiLevelType w:val="hybridMultilevel"/>
    <w:tmpl w:val="794E09EC"/>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0E12BD1"/>
    <w:multiLevelType w:val="hybridMultilevel"/>
    <w:tmpl w:val="667C1822"/>
    <w:lvl w:ilvl="0" w:tplc="08070009">
      <w:start w:val="1"/>
      <w:numFmt w:val="bullet"/>
      <w:lvlText w:val=""/>
      <w:lvlJc w:val="left"/>
      <w:pPr>
        <w:ind w:left="720" w:hanging="360"/>
      </w:pPr>
      <w:rPr>
        <w:rFonts w:ascii="Wingdings" w:hAnsi="Wingdings"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39149F0"/>
    <w:multiLevelType w:val="hybridMultilevel"/>
    <w:tmpl w:val="A3D47322"/>
    <w:lvl w:ilvl="0" w:tplc="58A66430">
      <w:start w:val="1"/>
      <w:numFmt w:val="bullet"/>
      <w:lvlText w:val=""/>
      <w:lvlJc w:val="left"/>
      <w:pPr>
        <w:ind w:left="720" w:hanging="360"/>
      </w:pPr>
      <w:rPr>
        <w:rFonts w:ascii="Symbol" w:hAnsi="Symbol"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6637DD1"/>
    <w:multiLevelType w:val="hybridMultilevel"/>
    <w:tmpl w:val="1D0E0686"/>
    <w:lvl w:ilvl="0" w:tplc="FA5AF28C">
      <w:start w:val="1"/>
      <w:numFmt w:val="bullet"/>
      <w:pStyle w:val="ListeStrichI"/>
      <w:lvlText w:val="-"/>
      <w:lvlJc w:val="left"/>
      <w:pPr>
        <w:tabs>
          <w:tab w:val="num" w:pos="360"/>
        </w:tabs>
        <w:ind w:left="284"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4559A5"/>
    <w:multiLevelType w:val="hybridMultilevel"/>
    <w:tmpl w:val="A852DF0C"/>
    <w:lvl w:ilvl="0" w:tplc="AF50127C">
      <w:start w:val="1"/>
      <w:numFmt w:val="bullet"/>
      <w:lvlText w:val=""/>
      <w:lvlJc w:val="left"/>
      <w:pPr>
        <w:ind w:left="720" w:hanging="360"/>
      </w:pPr>
      <w:rPr>
        <w:rFonts w:ascii="Symbol" w:hAnsi="Symbol" w:hint="default"/>
        <w:lang w:val="fr-CH"/>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B315B89"/>
    <w:multiLevelType w:val="hybridMultilevel"/>
    <w:tmpl w:val="D55222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D126789"/>
    <w:multiLevelType w:val="hybridMultilevel"/>
    <w:tmpl w:val="7E526E30"/>
    <w:lvl w:ilvl="0" w:tplc="AF50127C">
      <w:start w:val="1"/>
      <w:numFmt w:val="bullet"/>
      <w:lvlText w:val=""/>
      <w:lvlJc w:val="left"/>
      <w:pPr>
        <w:ind w:left="720" w:hanging="360"/>
      </w:pPr>
      <w:rPr>
        <w:rFonts w:ascii="Symbol" w:hAnsi="Symbol" w:hint="default"/>
        <w:lang w:val="fr-CH"/>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AF50127C">
      <w:start w:val="1"/>
      <w:numFmt w:val="bullet"/>
      <w:lvlText w:val=""/>
      <w:lvlJc w:val="left"/>
      <w:pPr>
        <w:ind w:left="5760" w:hanging="360"/>
      </w:pPr>
      <w:rPr>
        <w:rFonts w:ascii="Symbol" w:hAnsi="Symbol"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D6F6C15"/>
    <w:multiLevelType w:val="hybridMultilevel"/>
    <w:tmpl w:val="40A45E2E"/>
    <w:lvl w:ilvl="0" w:tplc="AF50127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D7F545B"/>
    <w:multiLevelType w:val="hybridMultilevel"/>
    <w:tmpl w:val="F366358A"/>
    <w:lvl w:ilvl="0" w:tplc="AF50127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DA14E14"/>
    <w:multiLevelType w:val="hybridMultilevel"/>
    <w:tmpl w:val="4A8683FC"/>
    <w:lvl w:ilvl="0" w:tplc="E550D90A">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13C2CBB"/>
    <w:multiLevelType w:val="hybridMultilevel"/>
    <w:tmpl w:val="58DC626C"/>
    <w:lvl w:ilvl="0" w:tplc="08070009">
      <w:start w:val="1"/>
      <w:numFmt w:val="bullet"/>
      <w:lvlText w:val=""/>
      <w:lvlJc w:val="left"/>
      <w:pPr>
        <w:ind w:left="720" w:hanging="360"/>
      </w:pPr>
      <w:rPr>
        <w:rFonts w:ascii="Wingdings" w:hAnsi="Wingdings"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D5B29E2"/>
    <w:multiLevelType w:val="hybridMultilevel"/>
    <w:tmpl w:val="F4A61760"/>
    <w:lvl w:ilvl="0" w:tplc="AF50127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7893B95"/>
    <w:multiLevelType w:val="hybridMultilevel"/>
    <w:tmpl w:val="A98047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9274E1A"/>
    <w:multiLevelType w:val="multilevel"/>
    <w:tmpl w:val="814C9FDE"/>
    <w:lvl w:ilvl="0">
      <w:start w:val="1"/>
      <w:numFmt w:val="decimal"/>
      <w:lvlRestart w:val="0"/>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A3E2EC3"/>
    <w:multiLevelType w:val="hybridMultilevel"/>
    <w:tmpl w:val="A45AA6F4"/>
    <w:lvl w:ilvl="0" w:tplc="DFFC7FF6">
      <w:start w:val="1"/>
      <w:numFmt w:val="bullet"/>
      <w:pStyle w:val="ListePunktII"/>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67869"/>
    <w:multiLevelType w:val="hybridMultilevel"/>
    <w:tmpl w:val="5E7AD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F2C4EA5"/>
    <w:multiLevelType w:val="multilevel"/>
    <w:tmpl w:val="EC447728"/>
    <w:styleLink w:val="111111"/>
    <w:lvl w:ilvl="0">
      <w:start w:val="1"/>
      <w:numFmt w:val="decimal"/>
      <w:lvlText w:val="%1."/>
      <w:lvlJc w:val="left"/>
      <w:pPr>
        <w:ind w:left="284" w:hanging="284"/>
      </w:pPr>
      <w:rPr>
        <w:rFonts w:hint="default"/>
      </w:rPr>
    </w:lvl>
    <w:lvl w:ilvl="1">
      <w:start w:val="1"/>
      <w:numFmt w:val="decimal"/>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4" w15:restartNumberingAfterBreak="0">
    <w:nsid w:val="4103439C"/>
    <w:multiLevelType w:val="multilevel"/>
    <w:tmpl w:val="DFB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13D95"/>
    <w:multiLevelType w:val="hybridMultilevel"/>
    <w:tmpl w:val="7BF277F4"/>
    <w:lvl w:ilvl="0" w:tplc="24A05BFE">
      <w:start w:val="1"/>
      <w:numFmt w:val="lowerLetter"/>
      <w:pStyle w:val="Listea"/>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5F8625E"/>
    <w:multiLevelType w:val="hybridMultilevel"/>
    <w:tmpl w:val="DBACE2A0"/>
    <w:lvl w:ilvl="0" w:tplc="AF50127C">
      <w:start w:val="1"/>
      <w:numFmt w:val="bullet"/>
      <w:lvlText w:val=""/>
      <w:lvlJc w:val="left"/>
      <w:pPr>
        <w:ind w:left="720" w:hanging="360"/>
      </w:pPr>
      <w:rPr>
        <w:rFonts w:ascii="Symbol" w:hAnsi="Symbol"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76A56C8"/>
    <w:multiLevelType w:val="hybridMultilevel"/>
    <w:tmpl w:val="06A66250"/>
    <w:lvl w:ilvl="0" w:tplc="FE78E904">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7F40645"/>
    <w:multiLevelType w:val="hybridMultilevel"/>
    <w:tmpl w:val="4364B522"/>
    <w:lvl w:ilvl="0" w:tplc="8570C228">
      <w:start w:val="1"/>
      <w:numFmt w:val="decimal"/>
      <w:pStyle w:val="Liste1"/>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B87DD1"/>
    <w:multiLevelType w:val="hybridMultilevel"/>
    <w:tmpl w:val="41EAF7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FF61948"/>
    <w:multiLevelType w:val="singleLevel"/>
    <w:tmpl w:val="8370FEDE"/>
    <w:lvl w:ilvl="0">
      <w:start w:val="1"/>
      <w:numFmt w:val="bullet"/>
      <w:pStyle w:val="ListePunktI"/>
      <w:lvlText w:val=""/>
      <w:lvlJc w:val="left"/>
      <w:pPr>
        <w:tabs>
          <w:tab w:val="num" w:pos="360"/>
        </w:tabs>
        <w:ind w:left="284" w:hanging="284"/>
      </w:pPr>
      <w:rPr>
        <w:rFonts w:ascii="Symbol" w:hAnsi="Symbol" w:hint="default"/>
      </w:rPr>
    </w:lvl>
  </w:abstractNum>
  <w:abstractNum w:abstractNumId="31" w15:restartNumberingAfterBreak="0">
    <w:nsid w:val="69907CC9"/>
    <w:multiLevelType w:val="hybridMultilevel"/>
    <w:tmpl w:val="7A629884"/>
    <w:lvl w:ilvl="0" w:tplc="3996BC68">
      <w:numFmt w:val="bullet"/>
      <w:lvlText w:val="-"/>
      <w:lvlJc w:val="left"/>
      <w:pPr>
        <w:ind w:left="720" w:hanging="360"/>
      </w:pPr>
      <w:rPr>
        <w:rFonts w:ascii="Arial" w:eastAsia="Calibri" w:hAnsi="Arial" w:cs="Arial" w:hint="default"/>
        <w:color w:val="44546A"/>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2" w15:restartNumberingAfterBreak="0">
    <w:nsid w:val="6D3F46FE"/>
    <w:multiLevelType w:val="multilevel"/>
    <w:tmpl w:val="31C6D148"/>
    <w:styleLink w:val="1ai"/>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9EE67E7"/>
    <w:multiLevelType w:val="hybridMultilevel"/>
    <w:tmpl w:val="8D28B9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E9439C2"/>
    <w:multiLevelType w:val="hybridMultilevel"/>
    <w:tmpl w:val="5984B344"/>
    <w:lvl w:ilvl="0" w:tplc="EDDA62C2">
      <w:start w:val="1"/>
      <w:numFmt w:val="bullet"/>
      <w:pStyle w:val="ListeStrichII"/>
      <w:lvlText w:val="-"/>
      <w:lvlJc w:val="left"/>
      <w:pPr>
        <w:tabs>
          <w:tab w:val="num" w:pos="644"/>
        </w:tabs>
        <w:ind w:left="568"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 w:numId="8">
    <w:abstractNumId w:val="28"/>
  </w:num>
  <w:num w:numId="9">
    <w:abstractNumId w:val="25"/>
  </w:num>
  <w:num w:numId="10">
    <w:abstractNumId w:val="30"/>
  </w:num>
  <w:num w:numId="11">
    <w:abstractNumId w:val="21"/>
  </w:num>
  <w:num w:numId="12">
    <w:abstractNumId w:val="10"/>
  </w:num>
  <w:num w:numId="13">
    <w:abstractNumId w:val="34"/>
  </w:num>
  <w:num w:numId="14">
    <w:abstractNumId w:val="23"/>
  </w:num>
  <w:num w:numId="15">
    <w:abstractNumId w:val="32"/>
  </w:num>
  <w:num w:numId="16">
    <w:abstractNumId w:val="20"/>
  </w:num>
  <w:num w:numId="17">
    <w:abstractNumId w:val="9"/>
  </w:num>
  <w:num w:numId="18">
    <w:abstractNumId w:val="27"/>
  </w:num>
  <w:num w:numId="19">
    <w:abstractNumId w:val="24"/>
  </w:num>
  <w:num w:numId="20">
    <w:abstractNumId w:val="19"/>
  </w:num>
  <w:num w:numId="21">
    <w:abstractNumId w:val="7"/>
  </w:num>
  <w:num w:numId="22">
    <w:abstractNumId w:val="8"/>
  </w:num>
  <w:num w:numId="23">
    <w:abstractNumId w:val="17"/>
  </w:num>
  <w:num w:numId="24">
    <w:abstractNumId w:val="18"/>
  </w:num>
  <w:num w:numId="25">
    <w:abstractNumId w:val="16"/>
  </w:num>
  <w:num w:numId="26">
    <w:abstractNumId w:val="11"/>
  </w:num>
  <w:num w:numId="27">
    <w:abstractNumId w:val="26"/>
  </w:num>
  <w:num w:numId="28">
    <w:abstractNumId w:val="12"/>
  </w:num>
  <w:num w:numId="29">
    <w:abstractNumId w:val="15"/>
  </w:num>
  <w:num w:numId="30">
    <w:abstractNumId w:val="14"/>
  </w:num>
  <w:num w:numId="31">
    <w:abstractNumId w:val="13"/>
  </w:num>
  <w:num w:numId="32">
    <w:abstractNumId w:val="22"/>
  </w:num>
  <w:num w:numId="33">
    <w:abstractNumId w:val="33"/>
  </w:num>
  <w:num w:numId="34">
    <w:abstractNumId w:val="31"/>
  </w:num>
  <w:num w:numId="35">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onsecutiveHyphenLimit w:val="3"/>
  <w:hyphenationZone w:val="280"/>
  <w:doNotHyphenateCap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B9"/>
    <w:rsid w:val="00004753"/>
    <w:rsid w:val="00005CAC"/>
    <w:rsid w:val="00021B7C"/>
    <w:rsid w:val="000229B9"/>
    <w:rsid w:val="00024DF3"/>
    <w:rsid w:val="00025E9E"/>
    <w:rsid w:val="00027E5D"/>
    <w:rsid w:val="00030E85"/>
    <w:rsid w:val="00032B79"/>
    <w:rsid w:val="00035DCC"/>
    <w:rsid w:val="00042A2B"/>
    <w:rsid w:val="00043BAA"/>
    <w:rsid w:val="0004521D"/>
    <w:rsid w:val="00047499"/>
    <w:rsid w:val="00047B3B"/>
    <w:rsid w:val="0005186A"/>
    <w:rsid w:val="00055AA9"/>
    <w:rsid w:val="00057A9E"/>
    <w:rsid w:val="00060375"/>
    <w:rsid w:val="00060653"/>
    <w:rsid w:val="00060A31"/>
    <w:rsid w:val="0006192B"/>
    <w:rsid w:val="000621AB"/>
    <w:rsid w:val="00065251"/>
    <w:rsid w:val="00065932"/>
    <w:rsid w:val="00067619"/>
    <w:rsid w:val="0007187F"/>
    <w:rsid w:val="00072DBC"/>
    <w:rsid w:val="00072FBC"/>
    <w:rsid w:val="00074C81"/>
    <w:rsid w:val="00075C79"/>
    <w:rsid w:val="00075FC5"/>
    <w:rsid w:val="0007603E"/>
    <w:rsid w:val="00076324"/>
    <w:rsid w:val="000807D3"/>
    <w:rsid w:val="00081D08"/>
    <w:rsid w:val="00083D6F"/>
    <w:rsid w:val="00092800"/>
    <w:rsid w:val="0009298B"/>
    <w:rsid w:val="000930DF"/>
    <w:rsid w:val="00094A16"/>
    <w:rsid w:val="000954F6"/>
    <w:rsid w:val="00097A54"/>
    <w:rsid w:val="000A6544"/>
    <w:rsid w:val="000B20B1"/>
    <w:rsid w:val="000B4DF9"/>
    <w:rsid w:val="000B5B84"/>
    <w:rsid w:val="000C0028"/>
    <w:rsid w:val="000C3A97"/>
    <w:rsid w:val="000D17F2"/>
    <w:rsid w:val="000D1A95"/>
    <w:rsid w:val="000D1DEF"/>
    <w:rsid w:val="000D469E"/>
    <w:rsid w:val="000D5548"/>
    <w:rsid w:val="000D7476"/>
    <w:rsid w:val="000D7E5C"/>
    <w:rsid w:val="000E1B8C"/>
    <w:rsid w:val="000E2747"/>
    <w:rsid w:val="000E30DA"/>
    <w:rsid w:val="000E38AB"/>
    <w:rsid w:val="000E4221"/>
    <w:rsid w:val="000E58E4"/>
    <w:rsid w:val="000E6370"/>
    <w:rsid w:val="000F0C08"/>
    <w:rsid w:val="000F288B"/>
    <w:rsid w:val="000F52F5"/>
    <w:rsid w:val="000F654C"/>
    <w:rsid w:val="000F745E"/>
    <w:rsid w:val="00106C14"/>
    <w:rsid w:val="00112002"/>
    <w:rsid w:val="00112971"/>
    <w:rsid w:val="00113465"/>
    <w:rsid w:val="001152DB"/>
    <w:rsid w:val="00115445"/>
    <w:rsid w:val="001169BC"/>
    <w:rsid w:val="00120A02"/>
    <w:rsid w:val="00120A03"/>
    <w:rsid w:val="00121F79"/>
    <w:rsid w:val="00122848"/>
    <w:rsid w:val="00127FD9"/>
    <w:rsid w:val="001320D4"/>
    <w:rsid w:val="00133745"/>
    <w:rsid w:val="0013434C"/>
    <w:rsid w:val="0013486F"/>
    <w:rsid w:val="00140348"/>
    <w:rsid w:val="00143AAC"/>
    <w:rsid w:val="00144921"/>
    <w:rsid w:val="001456F9"/>
    <w:rsid w:val="0015029A"/>
    <w:rsid w:val="00150E84"/>
    <w:rsid w:val="001519B8"/>
    <w:rsid w:val="001554E9"/>
    <w:rsid w:val="0016542B"/>
    <w:rsid w:val="00166ABC"/>
    <w:rsid w:val="00166D36"/>
    <w:rsid w:val="00167AC8"/>
    <w:rsid w:val="00170339"/>
    <w:rsid w:val="00171DC0"/>
    <w:rsid w:val="001758C9"/>
    <w:rsid w:val="0017719F"/>
    <w:rsid w:val="00177203"/>
    <w:rsid w:val="00177917"/>
    <w:rsid w:val="00177E29"/>
    <w:rsid w:val="0018073C"/>
    <w:rsid w:val="00182E2E"/>
    <w:rsid w:val="001837F4"/>
    <w:rsid w:val="0018516C"/>
    <w:rsid w:val="00186915"/>
    <w:rsid w:val="00192CA7"/>
    <w:rsid w:val="00192DFB"/>
    <w:rsid w:val="00194DBF"/>
    <w:rsid w:val="00195D72"/>
    <w:rsid w:val="001964EC"/>
    <w:rsid w:val="00196F8D"/>
    <w:rsid w:val="001977F0"/>
    <w:rsid w:val="00197A68"/>
    <w:rsid w:val="001A05BF"/>
    <w:rsid w:val="001A2394"/>
    <w:rsid w:val="001A362D"/>
    <w:rsid w:val="001B05FC"/>
    <w:rsid w:val="001B1665"/>
    <w:rsid w:val="001B270B"/>
    <w:rsid w:val="001B7934"/>
    <w:rsid w:val="001C0261"/>
    <w:rsid w:val="001C0409"/>
    <w:rsid w:val="001C414C"/>
    <w:rsid w:val="001C4E02"/>
    <w:rsid w:val="001D050A"/>
    <w:rsid w:val="001D1E15"/>
    <w:rsid w:val="001E0FDE"/>
    <w:rsid w:val="001E7677"/>
    <w:rsid w:val="001F2926"/>
    <w:rsid w:val="001F2B91"/>
    <w:rsid w:val="001F3E7C"/>
    <w:rsid w:val="001F47FA"/>
    <w:rsid w:val="001F6887"/>
    <w:rsid w:val="00200F16"/>
    <w:rsid w:val="002022A8"/>
    <w:rsid w:val="00206674"/>
    <w:rsid w:val="00212A85"/>
    <w:rsid w:val="00215133"/>
    <w:rsid w:val="00215304"/>
    <w:rsid w:val="002221C8"/>
    <w:rsid w:val="002224B1"/>
    <w:rsid w:val="00224731"/>
    <w:rsid w:val="002266AD"/>
    <w:rsid w:val="0022697E"/>
    <w:rsid w:val="00226DBA"/>
    <w:rsid w:val="002276FD"/>
    <w:rsid w:val="00230376"/>
    <w:rsid w:val="00232FAF"/>
    <w:rsid w:val="00233140"/>
    <w:rsid w:val="00237365"/>
    <w:rsid w:val="002375DA"/>
    <w:rsid w:val="002403C2"/>
    <w:rsid w:val="00243CEA"/>
    <w:rsid w:val="00243D99"/>
    <w:rsid w:val="002441AB"/>
    <w:rsid w:val="00246173"/>
    <w:rsid w:val="0024620B"/>
    <w:rsid w:val="00246D3B"/>
    <w:rsid w:val="0025286D"/>
    <w:rsid w:val="0025332B"/>
    <w:rsid w:val="0025360B"/>
    <w:rsid w:val="002551C2"/>
    <w:rsid w:val="00257D6D"/>
    <w:rsid w:val="002620B7"/>
    <w:rsid w:val="00263457"/>
    <w:rsid w:val="00264062"/>
    <w:rsid w:val="00272FA4"/>
    <w:rsid w:val="0027531D"/>
    <w:rsid w:val="00276085"/>
    <w:rsid w:val="00276CC0"/>
    <w:rsid w:val="002819D5"/>
    <w:rsid w:val="00281B3F"/>
    <w:rsid w:val="00283B37"/>
    <w:rsid w:val="00284DB3"/>
    <w:rsid w:val="00286D16"/>
    <w:rsid w:val="00290082"/>
    <w:rsid w:val="00290FBE"/>
    <w:rsid w:val="00291B3E"/>
    <w:rsid w:val="002931EB"/>
    <w:rsid w:val="00293C49"/>
    <w:rsid w:val="00294217"/>
    <w:rsid w:val="002956ED"/>
    <w:rsid w:val="002A100C"/>
    <w:rsid w:val="002A1624"/>
    <w:rsid w:val="002A3B51"/>
    <w:rsid w:val="002A3BAD"/>
    <w:rsid w:val="002A5F2B"/>
    <w:rsid w:val="002A60A1"/>
    <w:rsid w:val="002A6795"/>
    <w:rsid w:val="002A6D47"/>
    <w:rsid w:val="002A717A"/>
    <w:rsid w:val="002A7503"/>
    <w:rsid w:val="002A7E29"/>
    <w:rsid w:val="002B19E3"/>
    <w:rsid w:val="002B304D"/>
    <w:rsid w:val="002B7483"/>
    <w:rsid w:val="002C5F3B"/>
    <w:rsid w:val="002C66EF"/>
    <w:rsid w:val="002C7770"/>
    <w:rsid w:val="002D41DE"/>
    <w:rsid w:val="002E17FF"/>
    <w:rsid w:val="002E49E6"/>
    <w:rsid w:val="002E58BB"/>
    <w:rsid w:val="002E62AB"/>
    <w:rsid w:val="002F012E"/>
    <w:rsid w:val="002F3B09"/>
    <w:rsid w:val="002F4046"/>
    <w:rsid w:val="002F4B24"/>
    <w:rsid w:val="002F56A0"/>
    <w:rsid w:val="002F791B"/>
    <w:rsid w:val="00300D4F"/>
    <w:rsid w:val="00310920"/>
    <w:rsid w:val="00312D79"/>
    <w:rsid w:val="00321686"/>
    <w:rsid w:val="00325319"/>
    <w:rsid w:val="003261ED"/>
    <w:rsid w:val="00327A04"/>
    <w:rsid w:val="00327C7D"/>
    <w:rsid w:val="003322EB"/>
    <w:rsid w:val="00332BF7"/>
    <w:rsid w:val="00333874"/>
    <w:rsid w:val="00334CF0"/>
    <w:rsid w:val="003376A0"/>
    <w:rsid w:val="003437ED"/>
    <w:rsid w:val="00346CF7"/>
    <w:rsid w:val="003524D3"/>
    <w:rsid w:val="003538B7"/>
    <w:rsid w:val="00354EB7"/>
    <w:rsid w:val="003555F8"/>
    <w:rsid w:val="00357E02"/>
    <w:rsid w:val="003614C3"/>
    <w:rsid w:val="00364228"/>
    <w:rsid w:val="003739ED"/>
    <w:rsid w:val="00373EFB"/>
    <w:rsid w:val="003740DB"/>
    <w:rsid w:val="00376048"/>
    <w:rsid w:val="00376126"/>
    <w:rsid w:val="00376C43"/>
    <w:rsid w:val="00381199"/>
    <w:rsid w:val="00381B54"/>
    <w:rsid w:val="00383AEB"/>
    <w:rsid w:val="003853BE"/>
    <w:rsid w:val="00385927"/>
    <w:rsid w:val="0038607B"/>
    <w:rsid w:val="003866D9"/>
    <w:rsid w:val="00386D57"/>
    <w:rsid w:val="00386F93"/>
    <w:rsid w:val="00391596"/>
    <w:rsid w:val="00392F2E"/>
    <w:rsid w:val="0039417C"/>
    <w:rsid w:val="00397C0D"/>
    <w:rsid w:val="003A02F7"/>
    <w:rsid w:val="003A06E4"/>
    <w:rsid w:val="003A083E"/>
    <w:rsid w:val="003A60EA"/>
    <w:rsid w:val="003A6638"/>
    <w:rsid w:val="003A719B"/>
    <w:rsid w:val="003B0286"/>
    <w:rsid w:val="003B08EE"/>
    <w:rsid w:val="003B3588"/>
    <w:rsid w:val="003B5D05"/>
    <w:rsid w:val="003B6FD2"/>
    <w:rsid w:val="003C1C49"/>
    <w:rsid w:val="003C2F80"/>
    <w:rsid w:val="003D3768"/>
    <w:rsid w:val="003D421D"/>
    <w:rsid w:val="003D71C1"/>
    <w:rsid w:val="003D7913"/>
    <w:rsid w:val="003E15A4"/>
    <w:rsid w:val="003E3722"/>
    <w:rsid w:val="003E39B0"/>
    <w:rsid w:val="003E4731"/>
    <w:rsid w:val="003E5A6D"/>
    <w:rsid w:val="003F20C8"/>
    <w:rsid w:val="003F2261"/>
    <w:rsid w:val="003F3FB5"/>
    <w:rsid w:val="003F75DC"/>
    <w:rsid w:val="004036A5"/>
    <w:rsid w:val="00403CF1"/>
    <w:rsid w:val="00407011"/>
    <w:rsid w:val="00410200"/>
    <w:rsid w:val="00411FFC"/>
    <w:rsid w:val="00413DA1"/>
    <w:rsid w:val="00414D64"/>
    <w:rsid w:val="00417B1A"/>
    <w:rsid w:val="00422804"/>
    <w:rsid w:val="00423852"/>
    <w:rsid w:val="00424F8B"/>
    <w:rsid w:val="004256CB"/>
    <w:rsid w:val="00426935"/>
    <w:rsid w:val="00426ADA"/>
    <w:rsid w:val="00427730"/>
    <w:rsid w:val="00430032"/>
    <w:rsid w:val="00430499"/>
    <w:rsid w:val="00432964"/>
    <w:rsid w:val="00433277"/>
    <w:rsid w:val="00440A03"/>
    <w:rsid w:val="00444CAA"/>
    <w:rsid w:val="00445B74"/>
    <w:rsid w:val="0045293A"/>
    <w:rsid w:val="004547C0"/>
    <w:rsid w:val="00456501"/>
    <w:rsid w:val="00457A5B"/>
    <w:rsid w:val="00457A90"/>
    <w:rsid w:val="00462A6C"/>
    <w:rsid w:val="004630FA"/>
    <w:rsid w:val="00463BB0"/>
    <w:rsid w:val="0046486C"/>
    <w:rsid w:val="00464A3A"/>
    <w:rsid w:val="00470360"/>
    <w:rsid w:val="00470BE0"/>
    <w:rsid w:val="00473DE0"/>
    <w:rsid w:val="004809B0"/>
    <w:rsid w:val="00482104"/>
    <w:rsid w:val="00483253"/>
    <w:rsid w:val="004868A0"/>
    <w:rsid w:val="004966FF"/>
    <w:rsid w:val="004A0BDE"/>
    <w:rsid w:val="004A15DF"/>
    <w:rsid w:val="004A172B"/>
    <w:rsid w:val="004A205A"/>
    <w:rsid w:val="004A3C06"/>
    <w:rsid w:val="004A65CC"/>
    <w:rsid w:val="004A7C5E"/>
    <w:rsid w:val="004B19EA"/>
    <w:rsid w:val="004B1BCB"/>
    <w:rsid w:val="004B466C"/>
    <w:rsid w:val="004C4C0E"/>
    <w:rsid w:val="004C755E"/>
    <w:rsid w:val="004D3BEC"/>
    <w:rsid w:val="004D3D4C"/>
    <w:rsid w:val="004D4D18"/>
    <w:rsid w:val="004E57F2"/>
    <w:rsid w:val="004E64EE"/>
    <w:rsid w:val="004F09DB"/>
    <w:rsid w:val="004F0BF0"/>
    <w:rsid w:val="004F1451"/>
    <w:rsid w:val="004F1965"/>
    <w:rsid w:val="004F2EAC"/>
    <w:rsid w:val="004F6578"/>
    <w:rsid w:val="004F7B5F"/>
    <w:rsid w:val="005009C2"/>
    <w:rsid w:val="005014BE"/>
    <w:rsid w:val="00501E94"/>
    <w:rsid w:val="00511944"/>
    <w:rsid w:val="00514FA9"/>
    <w:rsid w:val="00516AE0"/>
    <w:rsid w:val="00517EAA"/>
    <w:rsid w:val="00517EF2"/>
    <w:rsid w:val="00521C12"/>
    <w:rsid w:val="0052225B"/>
    <w:rsid w:val="0052268A"/>
    <w:rsid w:val="00523009"/>
    <w:rsid w:val="0052398F"/>
    <w:rsid w:val="005250B2"/>
    <w:rsid w:val="00525A0F"/>
    <w:rsid w:val="00525DEE"/>
    <w:rsid w:val="00526114"/>
    <w:rsid w:val="0053011F"/>
    <w:rsid w:val="00530218"/>
    <w:rsid w:val="00531294"/>
    <w:rsid w:val="00531821"/>
    <w:rsid w:val="00532D8D"/>
    <w:rsid w:val="00533D96"/>
    <w:rsid w:val="00534D44"/>
    <w:rsid w:val="00537754"/>
    <w:rsid w:val="00537FE6"/>
    <w:rsid w:val="00542FDB"/>
    <w:rsid w:val="00543B2D"/>
    <w:rsid w:val="005456E2"/>
    <w:rsid w:val="00546F87"/>
    <w:rsid w:val="00550450"/>
    <w:rsid w:val="00552C60"/>
    <w:rsid w:val="00555979"/>
    <w:rsid w:val="0055629E"/>
    <w:rsid w:val="00560D65"/>
    <w:rsid w:val="00566BEA"/>
    <w:rsid w:val="00566C70"/>
    <w:rsid w:val="00567B5B"/>
    <w:rsid w:val="00570E24"/>
    <w:rsid w:val="00573F89"/>
    <w:rsid w:val="00576CF9"/>
    <w:rsid w:val="00577EFC"/>
    <w:rsid w:val="005805B2"/>
    <w:rsid w:val="0058370B"/>
    <w:rsid w:val="00590C04"/>
    <w:rsid w:val="0059132B"/>
    <w:rsid w:val="0059395E"/>
    <w:rsid w:val="00595EC6"/>
    <w:rsid w:val="005A004A"/>
    <w:rsid w:val="005A154F"/>
    <w:rsid w:val="005A30F1"/>
    <w:rsid w:val="005A73AA"/>
    <w:rsid w:val="005C02CE"/>
    <w:rsid w:val="005C0F31"/>
    <w:rsid w:val="005C2BA7"/>
    <w:rsid w:val="005C3DAD"/>
    <w:rsid w:val="005C5F8C"/>
    <w:rsid w:val="005C6897"/>
    <w:rsid w:val="005D14B4"/>
    <w:rsid w:val="005D1855"/>
    <w:rsid w:val="005D2C57"/>
    <w:rsid w:val="005D3371"/>
    <w:rsid w:val="005D6BB7"/>
    <w:rsid w:val="005E3CE0"/>
    <w:rsid w:val="005E51B7"/>
    <w:rsid w:val="005E6A8D"/>
    <w:rsid w:val="005E6C18"/>
    <w:rsid w:val="005F07B5"/>
    <w:rsid w:val="005F1D5E"/>
    <w:rsid w:val="005F1EA6"/>
    <w:rsid w:val="005F36B4"/>
    <w:rsid w:val="00600D2C"/>
    <w:rsid w:val="00602E1F"/>
    <w:rsid w:val="00602F65"/>
    <w:rsid w:val="006135F3"/>
    <w:rsid w:val="00613B2F"/>
    <w:rsid w:val="0061492E"/>
    <w:rsid w:val="00617E19"/>
    <w:rsid w:val="00624039"/>
    <w:rsid w:val="00624D44"/>
    <w:rsid w:val="006258A9"/>
    <w:rsid w:val="00627D3F"/>
    <w:rsid w:val="0063028B"/>
    <w:rsid w:val="006330F8"/>
    <w:rsid w:val="006350EF"/>
    <w:rsid w:val="00637EDE"/>
    <w:rsid w:val="00640CDE"/>
    <w:rsid w:val="006454F3"/>
    <w:rsid w:val="0064552A"/>
    <w:rsid w:val="00646248"/>
    <w:rsid w:val="00647DCF"/>
    <w:rsid w:val="00651665"/>
    <w:rsid w:val="0065295F"/>
    <w:rsid w:val="00654CA4"/>
    <w:rsid w:val="00655BE6"/>
    <w:rsid w:val="00656454"/>
    <w:rsid w:val="006604A0"/>
    <w:rsid w:val="00662E6E"/>
    <w:rsid w:val="00663163"/>
    <w:rsid w:val="00663A94"/>
    <w:rsid w:val="0067154B"/>
    <w:rsid w:val="00671A07"/>
    <w:rsid w:val="0067784B"/>
    <w:rsid w:val="0068149D"/>
    <w:rsid w:val="00682A64"/>
    <w:rsid w:val="0068314E"/>
    <w:rsid w:val="00683601"/>
    <w:rsid w:val="00687F17"/>
    <w:rsid w:val="00690B17"/>
    <w:rsid w:val="006922D7"/>
    <w:rsid w:val="006937DD"/>
    <w:rsid w:val="00693E68"/>
    <w:rsid w:val="00697C95"/>
    <w:rsid w:val="006A0522"/>
    <w:rsid w:val="006A0820"/>
    <w:rsid w:val="006A1D03"/>
    <w:rsid w:val="006A57FA"/>
    <w:rsid w:val="006B019B"/>
    <w:rsid w:val="006B1BE2"/>
    <w:rsid w:val="006B26D9"/>
    <w:rsid w:val="006B4549"/>
    <w:rsid w:val="006B578D"/>
    <w:rsid w:val="006C16BF"/>
    <w:rsid w:val="006C5464"/>
    <w:rsid w:val="006C5F7F"/>
    <w:rsid w:val="006C6FA9"/>
    <w:rsid w:val="006D1A64"/>
    <w:rsid w:val="006D2326"/>
    <w:rsid w:val="006D71ED"/>
    <w:rsid w:val="006E26F3"/>
    <w:rsid w:val="006E48BF"/>
    <w:rsid w:val="006E5269"/>
    <w:rsid w:val="006E60D8"/>
    <w:rsid w:val="006E6CA8"/>
    <w:rsid w:val="006F19EE"/>
    <w:rsid w:val="006F2388"/>
    <w:rsid w:val="006F3B64"/>
    <w:rsid w:val="006F40E2"/>
    <w:rsid w:val="006F6D16"/>
    <w:rsid w:val="0070229B"/>
    <w:rsid w:val="00702892"/>
    <w:rsid w:val="00702966"/>
    <w:rsid w:val="00713C36"/>
    <w:rsid w:val="00715C83"/>
    <w:rsid w:val="007162F7"/>
    <w:rsid w:val="0072214B"/>
    <w:rsid w:val="0072366D"/>
    <w:rsid w:val="007301D7"/>
    <w:rsid w:val="00734EEA"/>
    <w:rsid w:val="0073678F"/>
    <w:rsid w:val="00743506"/>
    <w:rsid w:val="00746665"/>
    <w:rsid w:val="007512C7"/>
    <w:rsid w:val="0075184F"/>
    <w:rsid w:val="00752BA1"/>
    <w:rsid w:val="0075394C"/>
    <w:rsid w:val="00753D6D"/>
    <w:rsid w:val="00755635"/>
    <w:rsid w:val="00755E6F"/>
    <w:rsid w:val="00756C4F"/>
    <w:rsid w:val="00756D99"/>
    <w:rsid w:val="007642EE"/>
    <w:rsid w:val="00765E50"/>
    <w:rsid w:val="0077191D"/>
    <w:rsid w:val="0077652C"/>
    <w:rsid w:val="00777C4C"/>
    <w:rsid w:val="007809BE"/>
    <w:rsid w:val="00782A97"/>
    <w:rsid w:val="007867AD"/>
    <w:rsid w:val="00790664"/>
    <w:rsid w:val="007914E7"/>
    <w:rsid w:val="00792082"/>
    <w:rsid w:val="0079387A"/>
    <w:rsid w:val="00797CC8"/>
    <w:rsid w:val="007A0D46"/>
    <w:rsid w:val="007A1E4D"/>
    <w:rsid w:val="007A3725"/>
    <w:rsid w:val="007A552D"/>
    <w:rsid w:val="007A6598"/>
    <w:rsid w:val="007B177B"/>
    <w:rsid w:val="007B1896"/>
    <w:rsid w:val="007B4723"/>
    <w:rsid w:val="007B604B"/>
    <w:rsid w:val="007C1EE9"/>
    <w:rsid w:val="007C6FDB"/>
    <w:rsid w:val="007D24E5"/>
    <w:rsid w:val="007D2912"/>
    <w:rsid w:val="007D3BF9"/>
    <w:rsid w:val="007D43C4"/>
    <w:rsid w:val="007D43E6"/>
    <w:rsid w:val="007D4887"/>
    <w:rsid w:val="007D4EDB"/>
    <w:rsid w:val="007D5416"/>
    <w:rsid w:val="007D70FC"/>
    <w:rsid w:val="007D7967"/>
    <w:rsid w:val="007E3439"/>
    <w:rsid w:val="007E72B2"/>
    <w:rsid w:val="007E74A9"/>
    <w:rsid w:val="007F1819"/>
    <w:rsid w:val="007F19E3"/>
    <w:rsid w:val="007F6D9B"/>
    <w:rsid w:val="007F7308"/>
    <w:rsid w:val="007F7643"/>
    <w:rsid w:val="008026DD"/>
    <w:rsid w:val="008068A2"/>
    <w:rsid w:val="00810808"/>
    <w:rsid w:val="00811E8B"/>
    <w:rsid w:val="00820C52"/>
    <w:rsid w:val="00820D8D"/>
    <w:rsid w:val="0082174D"/>
    <w:rsid w:val="00822F56"/>
    <w:rsid w:val="008238DF"/>
    <w:rsid w:val="00824394"/>
    <w:rsid w:val="00825D69"/>
    <w:rsid w:val="008260B9"/>
    <w:rsid w:val="00833951"/>
    <w:rsid w:val="008351E4"/>
    <w:rsid w:val="00835252"/>
    <w:rsid w:val="00836E7F"/>
    <w:rsid w:val="00840514"/>
    <w:rsid w:val="00841AA3"/>
    <w:rsid w:val="0084433F"/>
    <w:rsid w:val="008446F5"/>
    <w:rsid w:val="008479D0"/>
    <w:rsid w:val="00847E95"/>
    <w:rsid w:val="008533B1"/>
    <w:rsid w:val="00856D12"/>
    <w:rsid w:val="00856E4A"/>
    <w:rsid w:val="00857C8D"/>
    <w:rsid w:val="00857D12"/>
    <w:rsid w:val="008613D5"/>
    <w:rsid w:val="008628E3"/>
    <w:rsid w:val="0086564A"/>
    <w:rsid w:val="00865E1F"/>
    <w:rsid w:val="00875C08"/>
    <w:rsid w:val="0087645A"/>
    <w:rsid w:val="00877D01"/>
    <w:rsid w:val="00883ABE"/>
    <w:rsid w:val="00884B0B"/>
    <w:rsid w:val="00886027"/>
    <w:rsid w:val="00887E45"/>
    <w:rsid w:val="00890FB2"/>
    <w:rsid w:val="00891A06"/>
    <w:rsid w:val="0089505F"/>
    <w:rsid w:val="0089622B"/>
    <w:rsid w:val="008A059C"/>
    <w:rsid w:val="008A29F2"/>
    <w:rsid w:val="008A433A"/>
    <w:rsid w:val="008B4528"/>
    <w:rsid w:val="008B489F"/>
    <w:rsid w:val="008B6195"/>
    <w:rsid w:val="008B7766"/>
    <w:rsid w:val="008C08AE"/>
    <w:rsid w:val="008C5AEF"/>
    <w:rsid w:val="008C6E0F"/>
    <w:rsid w:val="008D0D6A"/>
    <w:rsid w:val="008D2FDD"/>
    <w:rsid w:val="008D4263"/>
    <w:rsid w:val="008D527A"/>
    <w:rsid w:val="008D5E2A"/>
    <w:rsid w:val="008D7FE0"/>
    <w:rsid w:val="008E06D1"/>
    <w:rsid w:val="008E0EB3"/>
    <w:rsid w:val="008E1942"/>
    <w:rsid w:val="008E5B0A"/>
    <w:rsid w:val="008F0CCF"/>
    <w:rsid w:val="008F0DD3"/>
    <w:rsid w:val="008F3675"/>
    <w:rsid w:val="008F4F4C"/>
    <w:rsid w:val="0090025B"/>
    <w:rsid w:val="00900AF5"/>
    <w:rsid w:val="00902975"/>
    <w:rsid w:val="0090512C"/>
    <w:rsid w:val="00907D7E"/>
    <w:rsid w:val="00911623"/>
    <w:rsid w:val="00911CF2"/>
    <w:rsid w:val="00911D60"/>
    <w:rsid w:val="00913C1E"/>
    <w:rsid w:val="0091628E"/>
    <w:rsid w:val="00920771"/>
    <w:rsid w:val="00922502"/>
    <w:rsid w:val="00923BB7"/>
    <w:rsid w:val="009263AC"/>
    <w:rsid w:val="00926EA3"/>
    <w:rsid w:val="00930F03"/>
    <w:rsid w:val="009310A9"/>
    <w:rsid w:val="00932058"/>
    <w:rsid w:val="00932406"/>
    <w:rsid w:val="00934C18"/>
    <w:rsid w:val="009351B4"/>
    <w:rsid w:val="00936322"/>
    <w:rsid w:val="0094354A"/>
    <w:rsid w:val="00946641"/>
    <w:rsid w:val="009520CB"/>
    <w:rsid w:val="0095298D"/>
    <w:rsid w:val="009550D3"/>
    <w:rsid w:val="00962ED8"/>
    <w:rsid w:val="009643BE"/>
    <w:rsid w:val="00965933"/>
    <w:rsid w:val="009705C2"/>
    <w:rsid w:val="00970602"/>
    <w:rsid w:val="00970CB9"/>
    <w:rsid w:val="009710F2"/>
    <w:rsid w:val="0097414C"/>
    <w:rsid w:val="00974AD5"/>
    <w:rsid w:val="00975208"/>
    <w:rsid w:val="00984EE3"/>
    <w:rsid w:val="00986C94"/>
    <w:rsid w:val="009903AE"/>
    <w:rsid w:val="009904EA"/>
    <w:rsid w:val="0099104F"/>
    <w:rsid w:val="0099121F"/>
    <w:rsid w:val="00991F58"/>
    <w:rsid w:val="00995BCB"/>
    <w:rsid w:val="009A0B4F"/>
    <w:rsid w:val="009A3C30"/>
    <w:rsid w:val="009A4485"/>
    <w:rsid w:val="009A4806"/>
    <w:rsid w:val="009A6593"/>
    <w:rsid w:val="009A6675"/>
    <w:rsid w:val="009A7286"/>
    <w:rsid w:val="009B1B47"/>
    <w:rsid w:val="009B1E1D"/>
    <w:rsid w:val="009B2E2A"/>
    <w:rsid w:val="009B3AF8"/>
    <w:rsid w:val="009B471E"/>
    <w:rsid w:val="009B48A2"/>
    <w:rsid w:val="009B7018"/>
    <w:rsid w:val="009B7ED5"/>
    <w:rsid w:val="009C222F"/>
    <w:rsid w:val="009C2B83"/>
    <w:rsid w:val="009C68B9"/>
    <w:rsid w:val="009C6DF4"/>
    <w:rsid w:val="009C70D2"/>
    <w:rsid w:val="009C755E"/>
    <w:rsid w:val="009E0990"/>
    <w:rsid w:val="009E0F45"/>
    <w:rsid w:val="009E2A8C"/>
    <w:rsid w:val="009E454C"/>
    <w:rsid w:val="009E62DA"/>
    <w:rsid w:val="009E7438"/>
    <w:rsid w:val="009F2D82"/>
    <w:rsid w:val="009F4781"/>
    <w:rsid w:val="009F6718"/>
    <w:rsid w:val="009F6A2B"/>
    <w:rsid w:val="009F7826"/>
    <w:rsid w:val="00A010B7"/>
    <w:rsid w:val="00A03191"/>
    <w:rsid w:val="00A044C6"/>
    <w:rsid w:val="00A05810"/>
    <w:rsid w:val="00A06F3F"/>
    <w:rsid w:val="00A12CDE"/>
    <w:rsid w:val="00A13825"/>
    <w:rsid w:val="00A13F96"/>
    <w:rsid w:val="00A14D39"/>
    <w:rsid w:val="00A15D4C"/>
    <w:rsid w:val="00A162C7"/>
    <w:rsid w:val="00A16AFF"/>
    <w:rsid w:val="00A178D9"/>
    <w:rsid w:val="00A24404"/>
    <w:rsid w:val="00A27235"/>
    <w:rsid w:val="00A30425"/>
    <w:rsid w:val="00A3370F"/>
    <w:rsid w:val="00A34612"/>
    <w:rsid w:val="00A413B3"/>
    <w:rsid w:val="00A44E07"/>
    <w:rsid w:val="00A46265"/>
    <w:rsid w:val="00A46431"/>
    <w:rsid w:val="00A46A57"/>
    <w:rsid w:val="00A50661"/>
    <w:rsid w:val="00A50DCC"/>
    <w:rsid w:val="00A51528"/>
    <w:rsid w:val="00A51A85"/>
    <w:rsid w:val="00A53533"/>
    <w:rsid w:val="00A5504E"/>
    <w:rsid w:val="00A55A9B"/>
    <w:rsid w:val="00A55BE1"/>
    <w:rsid w:val="00A56F9E"/>
    <w:rsid w:val="00A57AC9"/>
    <w:rsid w:val="00A612BE"/>
    <w:rsid w:val="00A640D3"/>
    <w:rsid w:val="00A64BEB"/>
    <w:rsid w:val="00A6590E"/>
    <w:rsid w:val="00A7126D"/>
    <w:rsid w:val="00A72914"/>
    <w:rsid w:val="00A72C3B"/>
    <w:rsid w:val="00A7539F"/>
    <w:rsid w:val="00A75B32"/>
    <w:rsid w:val="00A76945"/>
    <w:rsid w:val="00A80490"/>
    <w:rsid w:val="00A82C53"/>
    <w:rsid w:val="00A85F97"/>
    <w:rsid w:val="00A9506F"/>
    <w:rsid w:val="00AA140B"/>
    <w:rsid w:val="00AA1EBB"/>
    <w:rsid w:val="00AA4F57"/>
    <w:rsid w:val="00AB0227"/>
    <w:rsid w:val="00AB11AB"/>
    <w:rsid w:val="00AB1BBD"/>
    <w:rsid w:val="00AC0730"/>
    <w:rsid w:val="00AC105D"/>
    <w:rsid w:val="00AC302E"/>
    <w:rsid w:val="00AC3B32"/>
    <w:rsid w:val="00AC678B"/>
    <w:rsid w:val="00AC7062"/>
    <w:rsid w:val="00AC72F0"/>
    <w:rsid w:val="00AD28F2"/>
    <w:rsid w:val="00AD2BC8"/>
    <w:rsid w:val="00AD483D"/>
    <w:rsid w:val="00AD79B5"/>
    <w:rsid w:val="00AE080C"/>
    <w:rsid w:val="00AE10CC"/>
    <w:rsid w:val="00AF179A"/>
    <w:rsid w:val="00AF3014"/>
    <w:rsid w:val="00AF32C0"/>
    <w:rsid w:val="00AF44D6"/>
    <w:rsid w:val="00AF4FF9"/>
    <w:rsid w:val="00B07D31"/>
    <w:rsid w:val="00B16BC4"/>
    <w:rsid w:val="00B20663"/>
    <w:rsid w:val="00B207D5"/>
    <w:rsid w:val="00B21018"/>
    <w:rsid w:val="00B2292B"/>
    <w:rsid w:val="00B22A70"/>
    <w:rsid w:val="00B243B5"/>
    <w:rsid w:val="00B30AFF"/>
    <w:rsid w:val="00B3120A"/>
    <w:rsid w:val="00B3762A"/>
    <w:rsid w:val="00B4188B"/>
    <w:rsid w:val="00B41A16"/>
    <w:rsid w:val="00B424CB"/>
    <w:rsid w:val="00B434C1"/>
    <w:rsid w:val="00B47485"/>
    <w:rsid w:val="00B475E1"/>
    <w:rsid w:val="00B5210C"/>
    <w:rsid w:val="00B549FB"/>
    <w:rsid w:val="00B56A5D"/>
    <w:rsid w:val="00B576F9"/>
    <w:rsid w:val="00B60F4F"/>
    <w:rsid w:val="00B6461A"/>
    <w:rsid w:val="00B64CA7"/>
    <w:rsid w:val="00B66007"/>
    <w:rsid w:val="00B662A6"/>
    <w:rsid w:val="00B702C8"/>
    <w:rsid w:val="00B759A6"/>
    <w:rsid w:val="00B8048F"/>
    <w:rsid w:val="00B81A47"/>
    <w:rsid w:val="00B81D29"/>
    <w:rsid w:val="00B824A8"/>
    <w:rsid w:val="00B87BBE"/>
    <w:rsid w:val="00B9028D"/>
    <w:rsid w:val="00B914B0"/>
    <w:rsid w:val="00B94628"/>
    <w:rsid w:val="00B95A51"/>
    <w:rsid w:val="00B96B31"/>
    <w:rsid w:val="00B97240"/>
    <w:rsid w:val="00B97CF6"/>
    <w:rsid w:val="00BA17F7"/>
    <w:rsid w:val="00BA2F0C"/>
    <w:rsid w:val="00BA3EBB"/>
    <w:rsid w:val="00BA3EC9"/>
    <w:rsid w:val="00BB1C16"/>
    <w:rsid w:val="00BB4102"/>
    <w:rsid w:val="00BB5B22"/>
    <w:rsid w:val="00BC0FC0"/>
    <w:rsid w:val="00BC244A"/>
    <w:rsid w:val="00BC39BA"/>
    <w:rsid w:val="00BC4C6A"/>
    <w:rsid w:val="00BC78F0"/>
    <w:rsid w:val="00BD3C41"/>
    <w:rsid w:val="00BD3FC9"/>
    <w:rsid w:val="00BD6C51"/>
    <w:rsid w:val="00BD6DB0"/>
    <w:rsid w:val="00BD7A2A"/>
    <w:rsid w:val="00BE27DF"/>
    <w:rsid w:val="00BE394E"/>
    <w:rsid w:val="00BE5A39"/>
    <w:rsid w:val="00BF0F4D"/>
    <w:rsid w:val="00BF33A3"/>
    <w:rsid w:val="00BF4851"/>
    <w:rsid w:val="00BF59CA"/>
    <w:rsid w:val="00C010BF"/>
    <w:rsid w:val="00C035EE"/>
    <w:rsid w:val="00C0430A"/>
    <w:rsid w:val="00C046CB"/>
    <w:rsid w:val="00C06F46"/>
    <w:rsid w:val="00C1222A"/>
    <w:rsid w:val="00C138CA"/>
    <w:rsid w:val="00C142E6"/>
    <w:rsid w:val="00C15722"/>
    <w:rsid w:val="00C16077"/>
    <w:rsid w:val="00C16713"/>
    <w:rsid w:val="00C21DD2"/>
    <w:rsid w:val="00C2238C"/>
    <w:rsid w:val="00C22B51"/>
    <w:rsid w:val="00C23852"/>
    <w:rsid w:val="00C24671"/>
    <w:rsid w:val="00C24E81"/>
    <w:rsid w:val="00C24FFC"/>
    <w:rsid w:val="00C27B54"/>
    <w:rsid w:val="00C27D68"/>
    <w:rsid w:val="00C313E6"/>
    <w:rsid w:val="00C34DB4"/>
    <w:rsid w:val="00C367BB"/>
    <w:rsid w:val="00C4075A"/>
    <w:rsid w:val="00C449FB"/>
    <w:rsid w:val="00C47B8F"/>
    <w:rsid w:val="00C51895"/>
    <w:rsid w:val="00C51E87"/>
    <w:rsid w:val="00C60D21"/>
    <w:rsid w:val="00C6136C"/>
    <w:rsid w:val="00C6198F"/>
    <w:rsid w:val="00C62307"/>
    <w:rsid w:val="00C636D3"/>
    <w:rsid w:val="00C65C01"/>
    <w:rsid w:val="00C67540"/>
    <w:rsid w:val="00C67AF1"/>
    <w:rsid w:val="00C7462D"/>
    <w:rsid w:val="00C76412"/>
    <w:rsid w:val="00C814D9"/>
    <w:rsid w:val="00C82AFF"/>
    <w:rsid w:val="00C84917"/>
    <w:rsid w:val="00C8494B"/>
    <w:rsid w:val="00C84D47"/>
    <w:rsid w:val="00C86DB3"/>
    <w:rsid w:val="00C87FAB"/>
    <w:rsid w:val="00C90F65"/>
    <w:rsid w:val="00C92E64"/>
    <w:rsid w:val="00C94D78"/>
    <w:rsid w:val="00CB1467"/>
    <w:rsid w:val="00CB1A8D"/>
    <w:rsid w:val="00CB1B1B"/>
    <w:rsid w:val="00CB62C0"/>
    <w:rsid w:val="00CC02BF"/>
    <w:rsid w:val="00CC0470"/>
    <w:rsid w:val="00CC188A"/>
    <w:rsid w:val="00CC2537"/>
    <w:rsid w:val="00CC2A0B"/>
    <w:rsid w:val="00CC31E8"/>
    <w:rsid w:val="00CC3850"/>
    <w:rsid w:val="00CC683F"/>
    <w:rsid w:val="00CC77A2"/>
    <w:rsid w:val="00CD0123"/>
    <w:rsid w:val="00CD30A1"/>
    <w:rsid w:val="00CD390D"/>
    <w:rsid w:val="00CD3E9F"/>
    <w:rsid w:val="00CD4D89"/>
    <w:rsid w:val="00CD4FBA"/>
    <w:rsid w:val="00CE0096"/>
    <w:rsid w:val="00CE2031"/>
    <w:rsid w:val="00CE3EB2"/>
    <w:rsid w:val="00CE3F90"/>
    <w:rsid w:val="00CE66C8"/>
    <w:rsid w:val="00CF1B3B"/>
    <w:rsid w:val="00CF3073"/>
    <w:rsid w:val="00CF3775"/>
    <w:rsid w:val="00CF6F1A"/>
    <w:rsid w:val="00D026F6"/>
    <w:rsid w:val="00D0562D"/>
    <w:rsid w:val="00D056EE"/>
    <w:rsid w:val="00D12A2A"/>
    <w:rsid w:val="00D21281"/>
    <w:rsid w:val="00D249F1"/>
    <w:rsid w:val="00D26677"/>
    <w:rsid w:val="00D30561"/>
    <w:rsid w:val="00D3159E"/>
    <w:rsid w:val="00D33B2A"/>
    <w:rsid w:val="00D34DE4"/>
    <w:rsid w:val="00D42E6E"/>
    <w:rsid w:val="00D43638"/>
    <w:rsid w:val="00D43F19"/>
    <w:rsid w:val="00D46303"/>
    <w:rsid w:val="00D46E8E"/>
    <w:rsid w:val="00D52969"/>
    <w:rsid w:val="00D53BA7"/>
    <w:rsid w:val="00D55189"/>
    <w:rsid w:val="00D57257"/>
    <w:rsid w:val="00D60C4C"/>
    <w:rsid w:val="00D6117C"/>
    <w:rsid w:val="00D618B6"/>
    <w:rsid w:val="00D63276"/>
    <w:rsid w:val="00D6475B"/>
    <w:rsid w:val="00D651EC"/>
    <w:rsid w:val="00D66644"/>
    <w:rsid w:val="00D668C4"/>
    <w:rsid w:val="00D708FC"/>
    <w:rsid w:val="00D7116A"/>
    <w:rsid w:val="00D81168"/>
    <w:rsid w:val="00D85028"/>
    <w:rsid w:val="00D85773"/>
    <w:rsid w:val="00D872EE"/>
    <w:rsid w:val="00D91621"/>
    <w:rsid w:val="00D94345"/>
    <w:rsid w:val="00D95E27"/>
    <w:rsid w:val="00D9753A"/>
    <w:rsid w:val="00DA04D7"/>
    <w:rsid w:val="00DA1209"/>
    <w:rsid w:val="00DA15EA"/>
    <w:rsid w:val="00DA2D9B"/>
    <w:rsid w:val="00DA3586"/>
    <w:rsid w:val="00DA4163"/>
    <w:rsid w:val="00DA71D0"/>
    <w:rsid w:val="00DA7276"/>
    <w:rsid w:val="00DB5B78"/>
    <w:rsid w:val="00DB65AE"/>
    <w:rsid w:val="00DB6A4C"/>
    <w:rsid w:val="00DC3184"/>
    <w:rsid w:val="00DC57AC"/>
    <w:rsid w:val="00DC6D3C"/>
    <w:rsid w:val="00DC70A7"/>
    <w:rsid w:val="00DD04E0"/>
    <w:rsid w:val="00DD0741"/>
    <w:rsid w:val="00DD3E3E"/>
    <w:rsid w:val="00DD614A"/>
    <w:rsid w:val="00DD6B61"/>
    <w:rsid w:val="00DD7847"/>
    <w:rsid w:val="00DD79DC"/>
    <w:rsid w:val="00DE18C4"/>
    <w:rsid w:val="00DE2713"/>
    <w:rsid w:val="00DE32BF"/>
    <w:rsid w:val="00DE364B"/>
    <w:rsid w:val="00DE3D8E"/>
    <w:rsid w:val="00DE51ED"/>
    <w:rsid w:val="00DE7274"/>
    <w:rsid w:val="00DE760C"/>
    <w:rsid w:val="00DE792B"/>
    <w:rsid w:val="00DF0558"/>
    <w:rsid w:val="00DF07FA"/>
    <w:rsid w:val="00DF112F"/>
    <w:rsid w:val="00DF13C9"/>
    <w:rsid w:val="00DF27D3"/>
    <w:rsid w:val="00DF62ED"/>
    <w:rsid w:val="00DF7525"/>
    <w:rsid w:val="00E01624"/>
    <w:rsid w:val="00E04E32"/>
    <w:rsid w:val="00E0548B"/>
    <w:rsid w:val="00E06057"/>
    <w:rsid w:val="00E0642C"/>
    <w:rsid w:val="00E1236A"/>
    <w:rsid w:val="00E13032"/>
    <w:rsid w:val="00E13D5D"/>
    <w:rsid w:val="00E15450"/>
    <w:rsid w:val="00E2063E"/>
    <w:rsid w:val="00E27770"/>
    <w:rsid w:val="00E27C44"/>
    <w:rsid w:val="00E324B1"/>
    <w:rsid w:val="00E32E8B"/>
    <w:rsid w:val="00E417FF"/>
    <w:rsid w:val="00E42FEB"/>
    <w:rsid w:val="00E45F91"/>
    <w:rsid w:val="00E46FD6"/>
    <w:rsid w:val="00E47B8D"/>
    <w:rsid w:val="00E51473"/>
    <w:rsid w:val="00E52BD4"/>
    <w:rsid w:val="00E54173"/>
    <w:rsid w:val="00E56AB4"/>
    <w:rsid w:val="00E605BC"/>
    <w:rsid w:val="00E6327D"/>
    <w:rsid w:val="00E6630B"/>
    <w:rsid w:val="00E67E7A"/>
    <w:rsid w:val="00E717F6"/>
    <w:rsid w:val="00E73612"/>
    <w:rsid w:val="00E73879"/>
    <w:rsid w:val="00E80482"/>
    <w:rsid w:val="00E820E7"/>
    <w:rsid w:val="00E82E10"/>
    <w:rsid w:val="00E830C8"/>
    <w:rsid w:val="00E8346C"/>
    <w:rsid w:val="00E8527F"/>
    <w:rsid w:val="00E86903"/>
    <w:rsid w:val="00E9022C"/>
    <w:rsid w:val="00E90273"/>
    <w:rsid w:val="00E919B7"/>
    <w:rsid w:val="00E91E07"/>
    <w:rsid w:val="00E9356D"/>
    <w:rsid w:val="00E93709"/>
    <w:rsid w:val="00E97AAB"/>
    <w:rsid w:val="00EA0893"/>
    <w:rsid w:val="00EA1726"/>
    <w:rsid w:val="00EA3DC1"/>
    <w:rsid w:val="00EA482F"/>
    <w:rsid w:val="00EA49B4"/>
    <w:rsid w:val="00EA6134"/>
    <w:rsid w:val="00EB05E3"/>
    <w:rsid w:val="00EB0F42"/>
    <w:rsid w:val="00EB2330"/>
    <w:rsid w:val="00EC009F"/>
    <w:rsid w:val="00EC0991"/>
    <w:rsid w:val="00EC36B0"/>
    <w:rsid w:val="00ED09EF"/>
    <w:rsid w:val="00ED608D"/>
    <w:rsid w:val="00EE04FF"/>
    <w:rsid w:val="00EE2851"/>
    <w:rsid w:val="00EE399C"/>
    <w:rsid w:val="00EF0897"/>
    <w:rsid w:val="00EF1125"/>
    <w:rsid w:val="00EF1330"/>
    <w:rsid w:val="00EF5FA4"/>
    <w:rsid w:val="00EF7EF9"/>
    <w:rsid w:val="00F02798"/>
    <w:rsid w:val="00F02C4F"/>
    <w:rsid w:val="00F03605"/>
    <w:rsid w:val="00F071B0"/>
    <w:rsid w:val="00F12929"/>
    <w:rsid w:val="00F134A1"/>
    <w:rsid w:val="00F13900"/>
    <w:rsid w:val="00F15674"/>
    <w:rsid w:val="00F1587A"/>
    <w:rsid w:val="00F158E1"/>
    <w:rsid w:val="00F172D3"/>
    <w:rsid w:val="00F20AFB"/>
    <w:rsid w:val="00F21404"/>
    <w:rsid w:val="00F21718"/>
    <w:rsid w:val="00F2202D"/>
    <w:rsid w:val="00F24579"/>
    <w:rsid w:val="00F24A98"/>
    <w:rsid w:val="00F26D94"/>
    <w:rsid w:val="00F278BD"/>
    <w:rsid w:val="00F279DD"/>
    <w:rsid w:val="00F27C08"/>
    <w:rsid w:val="00F307D5"/>
    <w:rsid w:val="00F32E8E"/>
    <w:rsid w:val="00F3533F"/>
    <w:rsid w:val="00F36137"/>
    <w:rsid w:val="00F41D52"/>
    <w:rsid w:val="00F430D0"/>
    <w:rsid w:val="00F44A91"/>
    <w:rsid w:val="00F501B3"/>
    <w:rsid w:val="00F51AFA"/>
    <w:rsid w:val="00F55AFB"/>
    <w:rsid w:val="00F64E1C"/>
    <w:rsid w:val="00F653A6"/>
    <w:rsid w:val="00F74FD6"/>
    <w:rsid w:val="00F75982"/>
    <w:rsid w:val="00F859DC"/>
    <w:rsid w:val="00F865F1"/>
    <w:rsid w:val="00F86E7E"/>
    <w:rsid w:val="00F94C39"/>
    <w:rsid w:val="00F95E5C"/>
    <w:rsid w:val="00F965E7"/>
    <w:rsid w:val="00F96672"/>
    <w:rsid w:val="00FA6C57"/>
    <w:rsid w:val="00FB116C"/>
    <w:rsid w:val="00FB3F99"/>
    <w:rsid w:val="00FB63F2"/>
    <w:rsid w:val="00FB73EC"/>
    <w:rsid w:val="00FB771D"/>
    <w:rsid w:val="00FC0800"/>
    <w:rsid w:val="00FC13F3"/>
    <w:rsid w:val="00FC291F"/>
    <w:rsid w:val="00FC3985"/>
    <w:rsid w:val="00FC554B"/>
    <w:rsid w:val="00FD48F8"/>
    <w:rsid w:val="00FD5571"/>
    <w:rsid w:val="00FE0488"/>
    <w:rsid w:val="00FE11F4"/>
    <w:rsid w:val="00FE2A0E"/>
    <w:rsid w:val="00FE5F9C"/>
    <w:rsid w:val="00FE6FBA"/>
    <w:rsid w:val="00FE79BF"/>
    <w:rsid w:val="00FF5E86"/>
    <w:rsid w:val="00FF749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3DB86B"/>
  <w15:docId w15:val="{1AE16AD0-8D7A-4E07-8D2C-C71927FE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7B8D"/>
    <w:pPr>
      <w:spacing w:after="120" w:line="276" w:lineRule="auto"/>
      <w:jc w:val="both"/>
    </w:pPr>
    <w:rPr>
      <w:rFonts w:cs="Arial"/>
      <w:sz w:val="22"/>
      <w:lang w:eastAsia="en-US"/>
    </w:rPr>
  </w:style>
  <w:style w:type="paragraph" w:styleId="berschrift1">
    <w:name w:val="heading 1"/>
    <w:basedOn w:val="Standard"/>
    <w:next w:val="Standard"/>
    <w:link w:val="berschrift1Zchn"/>
    <w:uiPriority w:val="1"/>
    <w:qFormat/>
    <w:rsid w:val="004D3D4C"/>
    <w:pPr>
      <w:keepNext/>
      <w:suppressAutoHyphens/>
      <w:spacing w:before="180"/>
      <w:outlineLvl w:val="0"/>
    </w:pPr>
    <w:rPr>
      <w:rFonts w:eastAsia="Times New Roman"/>
      <w:b/>
      <w:bCs/>
      <w:color w:val="2C9942"/>
      <w:sz w:val="24"/>
      <w:lang w:eastAsia="de-DE"/>
    </w:rPr>
  </w:style>
  <w:style w:type="paragraph" w:styleId="berschrift2">
    <w:name w:val="heading 2"/>
    <w:basedOn w:val="Standard"/>
    <w:next w:val="Standard"/>
    <w:link w:val="berschrift2Zchn"/>
    <w:uiPriority w:val="1"/>
    <w:qFormat/>
    <w:rsid w:val="004D3D4C"/>
    <w:pPr>
      <w:keepNext/>
      <w:tabs>
        <w:tab w:val="left" w:pos="851"/>
      </w:tabs>
      <w:suppressAutoHyphens/>
      <w:spacing w:before="180" w:after="0"/>
      <w:outlineLvl w:val="1"/>
    </w:pPr>
    <w:rPr>
      <w:rFonts w:eastAsia="Times New Roman"/>
      <w:b/>
      <w:i/>
      <w:iCs/>
      <w:color w:val="2C9942"/>
      <w:lang w:eastAsia="de-DE"/>
    </w:rPr>
  </w:style>
  <w:style w:type="paragraph" w:styleId="berschrift3">
    <w:name w:val="heading 3"/>
    <w:basedOn w:val="berschrift2"/>
    <w:next w:val="Standard"/>
    <w:link w:val="berschrift3Zchn"/>
    <w:uiPriority w:val="1"/>
    <w:qFormat/>
    <w:rsid w:val="00A27235"/>
    <w:pPr>
      <w:numPr>
        <w:ilvl w:val="2"/>
      </w:numPr>
      <w:outlineLvl w:val="2"/>
    </w:pPr>
    <w:rPr>
      <w:bCs/>
      <w:szCs w:val="26"/>
    </w:rPr>
  </w:style>
  <w:style w:type="paragraph" w:styleId="berschrift4">
    <w:name w:val="heading 4"/>
    <w:basedOn w:val="berschrift3"/>
    <w:next w:val="Standard"/>
    <w:link w:val="berschrift4Zchn"/>
    <w:uiPriority w:val="1"/>
    <w:unhideWhenUsed/>
    <w:qFormat/>
    <w:rsid w:val="000C3A97"/>
    <w:pPr>
      <w:keepLines/>
      <w:numPr>
        <w:ilvl w:val="3"/>
      </w:numPr>
      <w:outlineLvl w:val="3"/>
    </w:pPr>
    <w:rPr>
      <w:rFonts w:eastAsiaTheme="majorEastAsia" w:cstheme="majorBidi"/>
      <w:bCs w:val="0"/>
      <w:iCs w:val="0"/>
    </w:rPr>
  </w:style>
  <w:style w:type="paragraph" w:styleId="berschrift5">
    <w:name w:val="heading 5"/>
    <w:basedOn w:val="berschrift4"/>
    <w:next w:val="Standard"/>
    <w:link w:val="berschrift5Zchn"/>
    <w:uiPriority w:val="1"/>
    <w:unhideWhenUsed/>
    <w:qFormat/>
    <w:rsid w:val="000C3A97"/>
    <w:pPr>
      <w:numPr>
        <w:ilvl w:val="4"/>
      </w:numPr>
      <w:outlineLvl w:val="4"/>
    </w:pPr>
    <w:rPr>
      <w:b w:val="0"/>
      <w:i w:val="0"/>
    </w:rPr>
  </w:style>
  <w:style w:type="paragraph" w:styleId="berschrift6">
    <w:name w:val="heading 6"/>
    <w:basedOn w:val="berschrift5"/>
    <w:next w:val="Standard"/>
    <w:link w:val="berschrift6Zchn"/>
    <w:uiPriority w:val="1"/>
    <w:unhideWhenUsed/>
    <w:qFormat/>
    <w:rsid w:val="000C3A97"/>
    <w:pPr>
      <w:numPr>
        <w:ilvl w:val="5"/>
      </w:numPr>
      <w:outlineLvl w:val="5"/>
    </w:pPr>
    <w:rPr>
      <w:i/>
      <w:iCs/>
    </w:rPr>
  </w:style>
  <w:style w:type="paragraph" w:styleId="berschrift7">
    <w:name w:val="heading 7"/>
    <w:basedOn w:val="berschrift6"/>
    <w:next w:val="Standard"/>
    <w:link w:val="berschrift7Zchn"/>
    <w:uiPriority w:val="1"/>
    <w:unhideWhenUsed/>
    <w:qFormat/>
    <w:rsid w:val="000C3A97"/>
    <w:pPr>
      <w:numPr>
        <w:ilvl w:val="6"/>
      </w:numPr>
      <w:outlineLvl w:val="6"/>
    </w:pPr>
    <w:rPr>
      <w:iCs w:val="0"/>
    </w:rPr>
  </w:style>
  <w:style w:type="paragraph" w:styleId="berschrift8">
    <w:name w:val="heading 8"/>
    <w:basedOn w:val="berschrift7"/>
    <w:next w:val="Standard"/>
    <w:link w:val="berschrift8Zchn"/>
    <w:uiPriority w:val="1"/>
    <w:unhideWhenUsed/>
    <w:qFormat/>
    <w:rsid w:val="000C3A97"/>
    <w:pPr>
      <w:numPr>
        <w:ilvl w:val="7"/>
      </w:numPr>
      <w:outlineLvl w:val="7"/>
    </w:pPr>
    <w:rPr>
      <w:szCs w:val="20"/>
    </w:rPr>
  </w:style>
  <w:style w:type="paragraph" w:styleId="berschrift9">
    <w:name w:val="heading 9"/>
    <w:basedOn w:val="berschrift8"/>
    <w:next w:val="Standard"/>
    <w:link w:val="berschrift9Zchn"/>
    <w:uiPriority w:val="1"/>
    <w:unhideWhenUsed/>
    <w:qFormat/>
    <w:rsid w:val="000C3A97"/>
    <w:pPr>
      <w:numPr>
        <w:ilvl w:val="8"/>
      </w:numPr>
      <w:outlineLvl w:val="8"/>
    </w:pPr>
    <w:rPr>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C3A97"/>
    <w:rPr>
      <w:rFonts w:ascii="Times New Roman" w:hAnsi="Times New Roman"/>
      <w:szCs w:val="24"/>
    </w:rPr>
  </w:style>
  <w:style w:type="paragraph" w:styleId="Blocktext">
    <w:name w:val="Block Text"/>
    <w:basedOn w:val="Standard"/>
    <w:uiPriority w:val="99"/>
    <w:semiHidden/>
    <w:unhideWhenUsed/>
    <w:rsid w:val="000C3A9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Textkrper">
    <w:name w:val="Body Text"/>
    <w:basedOn w:val="Standard"/>
    <w:link w:val="TextkrperZchn"/>
    <w:uiPriority w:val="99"/>
    <w:semiHidden/>
    <w:unhideWhenUsed/>
    <w:rsid w:val="000C3A97"/>
  </w:style>
  <w:style w:type="character" w:customStyle="1" w:styleId="TextkrperZchn">
    <w:name w:val="Textkörper Zchn"/>
    <w:basedOn w:val="Absatz-Standardschriftart"/>
    <w:link w:val="Textkrper"/>
    <w:uiPriority w:val="99"/>
    <w:semiHidden/>
    <w:rsid w:val="00C449FB"/>
    <w:rPr>
      <w:rFonts w:ascii="Arial" w:hAnsi="Arial"/>
      <w:szCs w:val="22"/>
      <w:lang w:eastAsia="en-US"/>
    </w:rPr>
  </w:style>
  <w:style w:type="paragraph" w:styleId="Kopfzeile">
    <w:name w:val="header"/>
    <w:basedOn w:val="Standard"/>
    <w:link w:val="KopfzeileZchn"/>
    <w:unhideWhenUsed/>
    <w:rsid w:val="000C3A97"/>
    <w:pPr>
      <w:tabs>
        <w:tab w:val="center" w:pos="4536"/>
        <w:tab w:val="right" w:pos="9072"/>
      </w:tabs>
      <w:spacing w:line="240" w:lineRule="auto"/>
    </w:pPr>
  </w:style>
  <w:style w:type="character" w:customStyle="1" w:styleId="KopfzeileZchn">
    <w:name w:val="Kopfzeile Zchn"/>
    <w:basedOn w:val="Absatz-Standardschriftart"/>
    <w:link w:val="Kopfzeile"/>
    <w:rsid w:val="00A46265"/>
    <w:rPr>
      <w:rFonts w:ascii="Arial" w:hAnsi="Arial"/>
      <w:szCs w:val="22"/>
      <w:lang w:eastAsia="en-US"/>
    </w:rPr>
  </w:style>
  <w:style w:type="paragraph" w:styleId="Fuzeile">
    <w:name w:val="footer"/>
    <w:basedOn w:val="Standard"/>
    <w:link w:val="FuzeileZchn"/>
    <w:uiPriority w:val="99"/>
    <w:unhideWhenUsed/>
    <w:rsid w:val="000C3A97"/>
    <w:pPr>
      <w:tabs>
        <w:tab w:val="center" w:pos="4536"/>
        <w:tab w:val="right" w:pos="9072"/>
      </w:tabs>
      <w:spacing w:line="240" w:lineRule="auto"/>
    </w:pPr>
    <w:rPr>
      <w:sz w:val="14"/>
    </w:rPr>
  </w:style>
  <w:style w:type="character" w:customStyle="1" w:styleId="FuzeileZchn">
    <w:name w:val="Fußzeile Zchn"/>
    <w:basedOn w:val="Absatz-Standardschriftart"/>
    <w:link w:val="Fuzeile"/>
    <w:uiPriority w:val="99"/>
    <w:rsid w:val="00C313E6"/>
    <w:rPr>
      <w:rFonts w:ascii="Arial" w:hAnsi="Arial"/>
      <w:sz w:val="14"/>
      <w:szCs w:val="22"/>
      <w:lang w:eastAsia="en-US"/>
    </w:rPr>
  </w:style>
  <w:style w:type="paragraph" w:styleId="Sprechblasentext">
    <w:name w:val="Balloon Text"/>
    <w:basedOn w:val="Standard"/>
    <w:link w:val="SprechblasentextZchn"/>
    <w:uiPriority w:val="99"/>
    <w:semiHidden/>
    <w:unhideWhenUsed/>
    <w:rsid w:val="000C3A9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6265"/>
    <w:rPr>
      <w:rFonts w:ascii="Tahoma" w:hAnsi="Tahoma" w:cs="Tahoma"/>
      <w:sz w:val="16"/>
      <w:szCs w:val="16"/>
      <w:lang w:eastAsia="en-US"/>
    </w:rPr>
  </w:style>
  <w:style w:type="paragraph" w:customStyle="1" w:styleId="zzKopfDept">
    <w:name w:val="zz KopfDept"/>
    <w:next w:val="Standard"/>
    <w:rsid w:val="00B41A16"/>
    <w:pPr>
      <w:suppressAutoHyphens/>
      <w:spacing w:after="100" w:line="200" w:lineRule="atLeast"/>
      <w:contextualSpacing/>
    </w:pPr>
    <w:rPr>
      <w:rFonts w:eastAsia="Times New Roman"/>
      <w:noProof/>
      <w:sz w:val="15"/>
    </w:rPr>
  </w:style>
  <w:style w:type="paragraph" w:customStyle="1" w:styleId="zzKopfFett">
    <w:name w:val="zz KopfFett"/>
    <w:next w:val="Kopfzeile"/>
    <w:rsid w:val="00B41A16"/>
    <w:pPr>
      <w:suppressAutoHyphens/>
      <w:spacing w:line="200" w:lineRule="atLeast"/>
    </w:pPr>
    <w:rPr>
      <w:rFonts w:eastAsia="Times New Roman"/>
      <w:b/>
      <w:noProof/>
      <w:sz w:val="15"/>
    </w:rPr>
  </w:style>
  <w:style w:type="paragraph" w:customStyle="1" w:styleId="zzKopfOE">
    <w:name w:val="zz KopfOE"/>
    <w:rsid w:val="00B41A16"/>
    <w:pPr>
      <w:spacing w:line="200" w:lineRule="atLeast"/>
    </w:pPr>
    <w:rPr>
      <w:rFonts w:eastAsia="Times New Roman"/>
      <w:noProof/>
      <w:sz w:val="15"/>
      <w:szCs w:val="24"/>
      <w:lang w:eastAsia="de-DE"/>
    </w:rPr>
  </w:style>
  <w:style w:type="paragraph" w:customStyle="1" w:styleId="zzPfad">
    <w:name w:val="zz Pfad"/>
    <w:basedOn w:val="Fuzeile"/>
    <w:rsid w:val="00E0642C"/>
    <w:pPr>
      <w:tabs>
        <w:tab w:val="clear" w:pos="4536"/>
        <w:tab w:val="clear" w:pos="9072"/>
      </w:tabs>
      <w:spacing w:line="160" w:lineRule="atLeast"/>
    </w:pPr>
    <w:rPr>
      <w:rFonts w:eastAsia="Times New Roman"/>
      <w:bCs/>
      <w:noProof/>
      <w:sz w:val="12"/>
      <w:szCs w:val="24"/>
      <w:lang w:eastAsia="de-DE"/>
    </w:rPr>
  </w:style>
  <w:style w:type="paragraph" w:customStyle="1" w:styleId="zzSeite">
    <w:name w:val="zz Seite"/>
    <w:rsid w:val="00B41A16"/>
    <w:pPr>
      <w:spacing w:line="200" w:lineRule="atLeast"/>
      <w:jc w:val="right"/>
    </w:pPr>
    <w:rPr>
      <w:rFonts w:eastAsia="Times New Roman"/>
      <w:sz w:val="14"/>
      <w:szCs w:val="24"/>
      <w:lang w:eastAsia="en-US"/>
    </w:rPr>
  </w:style>
  <w:style w:type="paragraph" w:customStyle="1" w:styleId="Tabellentextklein">
    <w:name w:val="Tabellentext klein"/>
    <w:basedOn w:val="Standard"/>
    <w:uiPriority w:val="4"/>
    <w:qFormat/>
    <w:rsid w:val="000C3A97"/>
    <w:pPr>
      <w:spacing w:before="20" w:line="180" w:lineRule="atLeast"/>
      <w:ind w:left="57" w:right="57"/>
    </w:pPr>
    <w:rPr>
      <w:sz w:val="18"/>
    </w:rPr>
  </w:style>
  <w:style w:type="paragraph" w:customStyle="1" w:styleId="zzRef">
    <w:name w:val="zz Ref"/>
    <w:basedOn w:val="Standard"/>
    <w:next w:val="Standard"/>
    <w:rsid w:val="00E0642C"/>
    <w:pPr>
      <w:spacing w:line="200" w:lineRule="atLeast"/>
    </w:pPr>
    <w:rPr>
      <w:rFonts w:eastAsia="Times New Roman"/>
      <w:sz w:val="15"/>
    </w:rPr>
  </w:style>
  <w:style w:type="character" w:customStyle="1" w:styleId="berschrift1Zchn">
    <w:name w:val="Überschrift 1 Zchn"/>
    <w:basedOn w:val="Absatz-Standardschriftart"/>
    <w:link w:val="berschrift1"/>
    <w:uiPriority w:val="1"/>
    <w:rsid w:val="004D3D4C"/>
    <w:rPr>
      <w:rFonts w:eastAsia="Times New Roman" w:cs="Arial"/>
      <w:b/>
      <w:bCs/>
      <w:color w:val="2C9942"/>
      <w:sz w:val="24"/>
      <w:lang w:eastAsia="de-DE"/>
    </w:rPr>
  </w:style>
  <w:style w:type="paragraph" w:customStyle="1" w:styleId="zzHaupttitel">
    <w:name w:val="zz Haupttitel"/>
    <w:basedOn w:val="Standard"/>
    <w:rsid w:val="00392F2E"/>
    <w:pPr>
      <w:keepNext/>
      <w:spacing w:line="400" w:lineRule="atLeast"/>
    </w:pPr>
    <w:rPr>
      <w:rFonts w:eastAsia="Times New Roman"/>
      <w:b/>
      <w:sz w:val="42"/>
      <w:lang w:eastAsia="de-DE"/>
    </w:rPr>
  </w:style>
  <w:style w:type="paragraph" w:customStyle="1" w:styleId="zzUntertitel">
    <w:name w:val="zz Untertitel"/>
    <w:basedOn w:val="Standard"/>
    <w:rsid w:val="00847E95"/>
    <w:pPr>
      <w:spacing w:line="480" w:lineRule="atLeast"/>
    </w:pPr>
    <w:rPr>
      <w:rFonts w:eastAsia="Times New Roman"/>
      <w:sz w:val="42"/>
      <w:lang w:eastAsia="de-DE"/>
    </w:rPr>
  </w:style>
  <w:style w:type="paragraph" w:customStyle="1" w:styleId="zzAdresse">
    <w:name w:val="zz Adresse"/>
    <w:basedOn w:val="Standard"/>
    <w:rsid w:val="000C3A97"/>
    <w:rPr>
      <w:rFonts w:eastAsia="Times New Roman"/>
      <w:noProof/>
      <w:szCs w:val="24"/>
    </w:rPr>
  </w:style>
  <w:style w:type="paragraph" w:customStyle="1" w:styleId="zzFussAdr">
    <w:name w:val="zz FussAdr"/>
    <w:rsid w:val="00B41A16"/>
    <w:pPr>
      <w:spacing w:line="200" w:lineRule="atLeast"/>
    </w:pPr>
    <w:rPr>
      <w:rFonts w:eastAsia="Times New Roman"/>
      <w:noProof/>
      <w:sz w:val="15"/>
      <w:szCs w:val="24"/>
      <w:lang w:eastAsia="de-DE"/>
    </w:rPr>
  </w:style>
  <w:style w:type="paragraph" w:customStyle="1" w:styleId="zzPost">
    <w:name w:val="zz Post"/>
    <w:next w:val="Standard"/>
    <w:rsid w:val="00E0642C"/>
    <w:pPr>
      <w:spacing w:after="100" w:line="200" w:lineRule="atLeast"/>
    </w:pPr>
    <w:rPr>
      <w:rFonts w:eastAsia="Times New Roman"/>
      <w:sz w:val="14"/>
      <w:u w:val="single"/>
    </w:rPr>
  </w:style>
  <w:style w:type="paragraph" w:customStyle="1" w:styleId="zzZusatzformatI">
    <w:name w:val="zz Zusatzformat I"/>
    <w:basedOn w:val="Standard"/>
    <w:rsid w:val="00847E95"/>
    <w:pPr>
      <w:spacing w:after="260"/>
    </w:pPr>
    <w:rPr>
      <w:rFonts w:eastAsia="Times New Roman"/>
      <w:szCs w:val="24"/>
    </w:rPr>
  </w:style>
  <w:style w:type="paragraph" w:customStyle="1" w:styleId="zzZusatzformatIfett">
    <w:name w:val="zz Zusatzformat I fett"/>
    <w:basedOn w:val="zzZusatzformatI"/>
    <w:next w:val="Standard"/>
    <w:rsid w:val="000C3A97"/>
    <w:rPr>
      <w:b/>
    </w:rPr>
  </w:style>
  <w:style w:type="paragraph" w:customStyle="1" w:styleId="zzZusatzformatII">
    <w:name w:val="zz Zusatzformat II"/>
    <w:basedOn w:val="Standard"/>
    <w:next w:val="zzZusatzformatI"/>
    <w:rsid w:val="000C3A97"/>
    <w:pPr>
      <w:spacing w:before="360"/>
    </w:pPr>
    <w:rPr>
      <w:rFonts w:eastAsia="Times New Roman"/>
      <w:b/>
      <w:sz w:val="24"/>
      <w:szCs w:val="24"/>
    </w:rPr>
  </w:style>
  <w:style w:type="paragraph" w:customStyle="1" w:styleId="zzZustellvermerke">
    <w:name w:val="zz Zustellvermerke"/>
    <w:basedOn w:val="Standard"/>
    <w:rsid w:val="000C3A97"/>
    <w:rPr>
      <w:rFonts w:eastAsia="Times New Roman"/>
      <w:b/>
      <w:szCs w:val="11"/>
    </w:rPr>
  </w:style>
  <w:style w:type="paragraph" w:styleId="Beschriftung">
    <w:name w:val="caption"/>
    <w:basedOn w:val="Standard"/>
    <w:next w:val="Standard"/>
    <w:uiPriority w:val="7"/>
    <w:qFormat/>
    <w:rsid w:val="000C3A97"/>
    <w:pPr>
      <w:spacing w:before="180"/>
    </w:pPr>
    <w:rPr>
      <w:rFonts w:eastAsia="Times New Roman"/>
      <w:bCs/>
    </w:rPr>
  </w:style>
  <w:style w:type="character" w:styleId="Hervorhebung">
    <w:name w:val="Emphasis"/>
    <w:basedOn w:val="Absatz-Standardschriftart"/>
    <w:uiPriority w:val="7"/>
    <w:qFormat/>
    <w:rsid w:val="000C3A97"/>
    <w:rPr>
      <w:rFonts w:ascii="Arial" w:hAnsi="Arial"/>
      <w:i/>
      <w:iCs/>
      <w:sz w:val="20"/>
    </w:rPr>
  </w:style>
  <w:style w:type="character" w:customStyle="1" w:styleId="berschrift2Zchn">
    <w:name w:val="Überschrift 2 Zchn"/>
    <w:basedOn w:val="Absatz-Standardschriftart"/>
    <w:link w:val="berschrift2"/>
    <w:uiPriority w:val="1"/>
    <w:rsid w:val="004D3D4C"/>
    <w:rPr>
      <w:rFonts w:eastAsia="Times New Roman" w:cs="Arial"/>
      <w:b/>
      <w:i/>
      <w:iCs/>
      <w:color w:val="2C9942"/>
      <w:lang w:eastAsia="de-DE"/>
    </w:rPr>
  </w:style>
  <w:style w:type="character" w:customStyle="1" w:styleId="berschrift3Zchn">
    <w:name w:val="Überschrift 3 Zchn"/>
    <w:basedOn w:val="Absatz-Standardschriftart"/>
    <w:link w:val="berschrift3"/>
    <w:uiPriority w:val="1"/>
    <w:rsid w:val="00CC2537"/>
    <w:rPr>
      <w:rFonts w:eastAsia="Times New Roman" w:cs="Arial"/>
      <w:b/>
      <w:bCs/>
      <w:szCs w:val="26"/>
      <w:lang w:eastAsia="en-US"/>
    </w:rPr>
  </w:style>
  <w:style w:type="character" w:customStyle="1" w:styleId="berschrift4Zchn">
    <w:name w:val="Überschrift 4 Zchn"/>
    <w:basedOn w:val="Absatz-Standardschriftart"/>
    <w:link w:val="berschrift4"/>
    <w:uiPriority w:val="1"/>
    <w:rsid w:val="00CC2537"/>
    <w:rPr>
      <w:rFonts w:eastAsiaTheme="majorEastAsia" w:cstheme="majorBidi"/>
      <w:b/>
      <w:iCs/>
      <w:szCs w:val="26"/>
      <w:lang w:eastAsia="en-US"/>
    </w:rPr>
  </w:style>
  <w:style w:type="character" w:customStyle="1" w:styleId="berschrift5Zchn">
    <w:name w:val="Überschrift 5 Zchn"/>
    <w:basedOn w:val="Absatz-Standardschriftart"/>
    <w:link w:val="berschrift5"/>
    <w:uiPriority w:val="1"/>
    <w:rsid w:val="0089505F"/>
    <w:rPr>
      <w:rFonts w:eastAsiaTheme="majorEastAsia" w:cstheme="majorBidi"/>
      <w:i/>
      <w:iCs/>
      <w:szCs w:val="26"/>
      <w:lang w:eastAsia="en-US"/>
    </w:rPr>
  </w:style>
  <w:style w:type="character" w:customStyle="1" w:styleId="berschrift6Zchn">
    <w:name w:val="Überschrift 6 Zchn"/>
    <w:basedOn w:val="Absatz-Standardschriftart"/>
    <w:link w:val="berschrift6"/>
    <w:uiPriority w:val="1"/>
    <w:rsid w:val="0089505F"/>
    <w:rPr>
      <w:rFonts w:eastAsiaTheme="majorEastAsia" w:cstheme="majorBidi"/>
      <w:szCs w:val="26"/>
      <w:lang w:eastAsia="en-US"/>
    </w:rPr>
  </w:style>
  <w:style w:type="character" w:customStyle="1" w:styleId="berschrift7Zchn">
    <w:name w:val="Überschrift 7 Zchn"/>
    <w:basedOn w:val="Absatz-Standardschriftart"/>
    <w:link w:val="berschrift7"/>
    <w:uiPriority w:val="1"/>
    <w:rsid w:val="0089505F"/>
    <w:rPr>
      <w:rFonts w:eastAsiaTheme="majorEastAsia" w:cstheme="majorBidi"/>
      <w:iCs/>
      <w:szCs w:val="26"/>
      <w:lang w:eastAsia="en-US"/>
    </w:rPr>
  </w:style>
  <w:style w:type="character" w:customStyle="1" w:styleId="berschrift8Zchn">
    <w:name w:val="Überschrift 8 Zchn"/>
    <w:basedOn w:val="Absatz-Standardschriftart"/>
    <w:link w:val="berschrift8"/>
    <w:uiPriority w:val="1"/>
    <w:rsid w:val="0089505F"/>
    <w:rPr>
      <w:rFonts w:eastAsiaTheme="majorEastAsia" w:cstheme="majorBidi"/>
      <w:iCs/>
      <w:lang w:eastAsia="en-US"/>
    </w:rPr>
  </w:style>
  <w:style w:type="character" w:customStyle="1" w:styleId="berschrift9Zchn">
    <w:name w:val="Überschrift 9 Zchn"/>
    <w:basedOn w:val="Absatz-Standardschriftart"/>
    <w:link w:val="berschrift9"/>
    <w:uiPriority w:val="1"/>
    <w:rsid w:val="0089505F"/>
    <w:rPr>
      <w:rFonts w:eastAsiaTheme="majorEastAsia" w:cstheme="majorBidi"/>
      <w:lang w:eastAsia="en-US"/>
    </w:rPr>
  </w:style>
  <w:style w:type="character" w:styleId="Hyperlink">
    <w:name w:val="Hyperlink"/>
    <w:basedOn w:val="Absatz-Standardschriftart"/>
    <w:uiPriority w:val="99"/>
    <w:rsid w:val="000C3A97"/>
    <w:rPr>
      <w:color w:val="0000FF"/>
      <w:u w:val="single"/>
    </w:rPr>
  </w:style>
  <w:style w:type="paragraph" w:customStyle="1" w:styleId="Liste1">
    <w:name w:val="Liste 1)"/>
    <w:uiPriority w:val="2"/>
    <w:qFormat/>
    <w:rsid w:val="00FE11F4"/>
    <w:pPr>
      <w:numPr>
        <w:numId w:val="8"/>
      </w:numPr>
      <w:tabs>
        <w:tab w:val="clear" w:pos="360"/>
        <w:tab w:val="left" w:pos="284"/>
      </w:tabs>
      <w:spacing w:after="60" w:line="260" w:lineRule="atLeast"/>
      <w:ind w:left="284" w:hanging="284"/>
    </w:pPr>
    <w:rPr>
      <w:rFonts w:eastAsia="Times New Roman"/>
      <w:lang w:eastAsia="en-US"/>
    </w:rPr>
  </w:style>
  <w:style w:type="paragraph" w:customStyle="1" w:styleId="Listea">
    <w:name w:val="Liste a)"/>
    <w:basedOn w:val="Standard"/>
    <w:uiPriority w:val="2"/>
    <w:qFormat/>
    <w:rsid w:val="00FE11F4"/>
    <w:pPr>
      <w:numPr>
        <w:numId w:val="9"/>
      </w:numPr>
      <w:tabs>
        <w:tab w:val="left" w:pos="567"/>
      </w:tabs>
      <w:spacing w:after="60"/>
      <w:ind w:left="568" w:hanging="284"/>
    </w:pPr>
  </w:style>
  <w:style w:type="paragraph" w:customStyle="1" w:styleId="ListeStrichI">
    <w:name w:val="Liste Strich I"/>
    <w:basedOn w:val="Standard"/>
    <w:uiPriority w:val="2"/>
    <w:qFormat/>
    <w:rsid w:val="00FE11F4"/>
    <w:pPr>
      <w:numPr>
        <w:numId w:val="12"/>
      </w:numPr>
      <w:tabs>
        <w:tab w:val="clear" w:pos="360"/>
        <w:tab w:val="left" w:pos="284"/>
      </w:tabs>
      <w:spacing w:after="60"/>
    </w:pPr>
    <w:rPr>
      <w:rFonts w:eastAsia="Times New Roman"/>
      <w:lang w:eastAsia="de-DE"/>
    </w:rPr>
  </w:style>
  <w:style w:type="paragraph" w:customStyle="1" w:styleId="ListePunktI">
    <w:name w:val="Liste Punkt I"/>
    <w:basedOn w:val="Standard"/>
    <w:uiPriority w:val="2"/>
    <w:qFormat/>
    <w:rsid w:val="00FF749C"/>
    <w:pPr>
      <w:numPr>
        <w:numId w:val="10"/>
      </w:numPr>
      <w:tabs>
        <w:tab w:val="clear" w:pos="360"/>
        <w:tab w:val="left" w:pos="284"/>
      </w:tabs>
      <w:spacing w:after="60"/>
    </w:pPr>
  </w:style>
  <w:style w:type="paragraph" w:customStyle="1" w:styleId="ListeStrichII">
    <w:name w:val="Liste Strich II"/>
    <w:basedOn w:val="ListeStrichI"/>
    <w:uiPriority w:val="2"/>
    <w:qFormat/>
    <w:rsid w:val="00B20663"/>
    <w:pPr>
      <w:numPr>
        <w:numId w:val="13"/>
      </w:numPr>
      <w:tabs>
        <w:tab w:val="clear" w:pos="284"/>
        <w:tab w:val="clear" w:pos="644"/>
        <w:tab w:val="left" w:pos="567"/>
      </w:tabs>
    </w:pPr>
  </w:style>
  <w:style w:type="paragraph" w:customStyle="1" w:styleId="ListePunktII">
    <w:name w:val="Liste Punkt II"/>
    <w:basedOn w:val="Standard"/>
    <w:uiPriority w:val="2"/>
    <w:qFormat/>
    <w:rsid w:val="00FE11F4"/>
    <w:pPr>
      <w:numPr>
        <w:numId w:val="11"/>
      </w:numPr>
      <w:tabs>
        <w:tab w:val="clear" w:pos="644"/>
        <w:tab w:val="left" w:pos="567"/>
      </w:tabs>
      <w:spacing w:after="60"/>
      <w:ind w:left="568" w:hanging="284"/>
    </w:pPr>
  </w:style>
  <w:style w:type="paragraph" w:customStyle="1" w:styleId="Platzhalter">
    <w:name w:val="Platzhalter"/>
    <w:basedOn w:val="Standard"/>
    <w:next w:val="Standard"/>
    <w:uiPriority w:val="7"/>
    <w:qFormat/>
    <w:rsid w:val="000C3A97"/>
    <w:pPr>
      <w:spacing w:line="240" w:lineRule="auto"/>
    </w:pPr>
    <w:rPr>
      <w:rFonts w:eastAsia="Times New Roman"/>
      <w:sz w:val="2"/>
      <w:szCs w:val="2"/>
      <w:lang w:eastAsia="de-CH"/>
    </w:rPr>
  </w:style>
  <w:style w:type="paragraph" w:customStyle="1" w:styleId="Tabellentext">
    <w:name w:val="Tabellentext"/>
    <w:basedOn w:val="Standard"/>
    <w:uiPriority w:val="3"/>
    <w:qFormat/>
    <w:rsid w:val="000C3A97"/>
    <w:pPr>
      <w:spacing w:before="60" w:after="20"/>
      <w:ind w:left="57" w:right="57"/>
    </w:pPr>
    <w:rPr>
      <w:rFonts w:eastAsia="Times New Roman"/>
      <w:szCs w:val="24"/>
    </w:rPr>
  </w:style>
  <w:style w:type="paragraph" w:customStyle="1" w:styleId="Tabellentitel">
    <w:name w:val="Tabellentitel"/>
    <w:basedOn w:val="Standard"/>
    <w:uiPriority w:val="3"/>
    <w:qFormat/>
    <w:rsid w:val="000C3A97"/>
    <w:pPr>
      <w:keepNext/>
      <w:spacing w:before="60" w:after="20"/>
      <w:ind w:left="57" w:right="57"/>
    </w:pPr>
    <w:rPr>
      <w:rFonts w:eastAsia="Times New Roman"/>
      <w:b/>
      <w:szCs w:val="24"/>
    </w:rPr>
  </w:style>
  <w:style w:type="paragraph" w:customStyle="1" w:styleId="Tabellentitelklein">
    <w:name w:val="Tabellentitel klein"/>
    <w:basedOn w:val="Tabellentitel"/>
    <w:uiPriority w:val="4"/>
    <w:qFormat/>
    <w:rsid w:val="000C3A97"/>
    <w:pPr>
      <w:spacing w:before="20" w:after="0" w:line="180" w:lineRule="atLeast"/>
    </w:pPr>
    <w:rPr>
      <w:sz w:val="18"/>
    </w:rPr>
  </w:style>
  <w:style w:type="paragraph" w:styleId="Funotentext">
    <w:name w:val="footnote text"/>
    <w:basedOn w:val="Standard"/>
    <w:link w:val="FunotentextZchn"/>
    <w:uiPriority w:val="99"/>
    <w:semiHidden/>
    <w:unhideWhenUsed/>
    <w:rsid w:val="00097A54"/>
    <w:pPr>
      <w:tabs>
        <w:tab w:val="left" w:pos="284"/>
      </w:tabs>
      <w:spacing w:line="240" w:lineRule="auto"/>
      <w:ind w:left="284" w:hanging="284"/>
    </w:pPr>
  </w:style>
  <w:style w:type="character" w:customStyle="1" w:styleId="FunotentextZchn">
    <w:name w:val="Fußnotentext Zchn"/>
    <w:basedOn w:val="Absatz-Standardschriftart"/>
    <w:link w:val="Funotentext"/>
    <w:uiPriority w:val="99"/>
    <w:semiHidden/>
    <w:rsid w:val="00097A54"/>
    <w:rPr>
      <w:rFonts w:ascii="Arial" w:hAnsi="Arial"/>
      <w:lang w:eastAsia="en-US"/>
    </w:rPr>
  </w:style>
  <w:style w:type="character" w:styleId="Funotenzeichen">
    <w:name w:val="footnote reference"/>
    <w:basedOn w:val="Absatz-Standardschriftart"/>
    <w:uiPriority w:val="99"/>
    <w:semiHidden/>
    <w:unhideWhenUsed/>
    <w:rsid w:val="000C3A97"/>
    <w:rPr>
      <w:vertAlign w:val="superscript"/>
    </w:rPr>
  </w:style>
  <w:style w:type="paragraph" w:styleId="Endnotentext">
    <w:name w:val="endnote text"/>
    <w:basedOn w:val="Standard"/>
    <w:link w:val="EndnotentextZchn"/>
    <w:unhideWhenUsed/>
    <w:rsid w:val="000C3A97"/>
    <w:pPr>
      <w:spacing w:line="240" w:lineRule="auto"/>
    </w:pPr>
  </w:style>
  <w:style w:type="character" w:customStyle="1" w:styleId="EndnotentextZchn">
    <w:name w:val="Endnotentext Zchn"/>
    <w:basedOn w:val="Absatz-Standardschriftart"/>
    <w:link w:val="Endnotentext"/>
    <w:rsid w:val="00702966"/>
    <w:rPr>
      <w:rFonts w:ascii="Arial" w:hAnsi="Arial"/>
      <w:lang w:eastAsia="en-US"/>
    </w:rPr>
  </w:style>
  <w:style w:type="character" w:styleId="Endnotenzeichen">
    <w:name w:val="endnote reference"/>
    <w:basedOn w:val="Absatz-Standardschriftart"/>
    <w:unhideWhenUsed/>
    <w:rsid w:val="000C3A97"/>
    <w:rPr>
      <w:vertAlign w:val="superscript"/>
    </w:rPr>
  </w:style>
  <w:style w:type="paragraph" w:styleId="Titel">
    <w:name w:val="Title"/>
    <w:basedOn w:val="Standard"/>
    <w:next w:val="Standard"/>
    <w:link w:val="TitelZchn"/>
    <w:uiPriority w:val="5"/>
    <w:qFormat/>
    <w:rsid w:val="0065295F"/>
    <w:pPr>
      <w:keepNext/>
      <w:spacing w:line="360" w:lineRule="atLeast"/>
      <w:outlineLvl w:val="0"/>
    </w:pPr>
    <w:rPr>
      <w:rFonts w:eastAsia="Times New Roman"/>
      <w:b/>
      <w:bCs/>
      <w:color w:val="2C9942"/>
      <w:kern w:val="28"/>
      <w:sz w:val="44"/>
      <w:szCs w:val="44"/>
      <w:lang w:eastAsia="de-CH"/>
    </w:rPr>
  </w:style>
  <w:style w:type="paragraph" w:styleId="Verzeichnis1">
    <w:name w:val="toc 1"/>
    <w:basedOn w:val="Standard"/>
    <w:next w:val="Standard"/>
    <w:autoRedefine/>
    <w:uiPriority w:val="39"/>
    <w:unhideWhenUsed/>
    <w:rsid w:val="000C3A97"/>
    <w:pPr>
      <w:keepNext/>
      <w:spacing w:before="120"/>
      <w:ind w:left="709" w:hanging="709"/>
    </w:pPr>
    <w:rPr>
      <w:b/>
    </w:rPr>
  </w:style>
  <w:style w:type="paragraph" w:styleId="Verzeichnis2">
    <w:name w:val="toc 2"/>
    <w:basedOn w:val="Standard"/>
    <w:next w:val="Standard"/>
    <w:autoRedefine/>
    <w:uiPriority w:val="39"/>
    <w:unhideWhenUsed/>
    <w:rsid w:val="000C3A97"/>
    <w:pPr>
      <w:tabs>
        <w:tab w:val="right" w:leader="dot" w:pos="9061"/>
      </w:tabs>
      <w:ind w:left="709" w:hanging="709"/>
    </w:pPr>
  </w:style>
  <w:style w:type="paragraph" w:styleId="Verzeichnis3">
    <w:name w:val="toc 3"/>
    <w:basedOn w:val="Standard"/>
    <w:next w:val="Standard"/>
    <w:autoRedefine/>
    <w:uiPriority w:val="39"/>
    <w:unhideWhenUsed/>
    <w:rsid w:val="000C3A97"/>
    <w:pPr>
      <w:ind w:left="709" w:hanging="709"/>
    </w:pPr>
  </w:style>
  <w:style w:type="character" w:customStyle="1" w:styleId="TitelZchn">
    <w:name w:val="Titel Zchn"/>
    <w:basedOn w:val="Absatz-Standardschriftart"/>
    <w:link w:val="Titel"/>
    <w:uiPriority w:val="5"/>
    <w:rsid w:val="0065295F"/>
    <w:rPr>
      <w:rFonts w:eastAsia="Times New Roman" w:cs="Arial"/>
      <w:b/>
      <w:bCs/>
      <w:color w:val="2C9942"/>
      <w:kern w:val="28"/>
      <w:sz w:val="44"/>
      <w:szCs w:val="44"/>
    </w:rPr>
  </w:style>
  <w:style w:type="paragraph" w:customStyle="1" w:styleId="zzForm">
    <w:name w:val="zz Form"/>
    <w:basedOn w:val="Standard"/>
    <w:rsid w:val="00A612BE"/>
    <w:rPr>
      <w:rFonts w:eastAsia="Times New Roman"/>
      <w:sz w:val="15"/>
      <w:lang w:eastAsia="de-CH"/>
    </w:rPr>
  </w:style>
  <w:style w:type="paragraph" w:customStyle="1" w:styleId="zzPlatzhalter">
    <w:name w:val="zz Platzhalter"/>
    <w:basedOn w:val="Standard"/>
    <w:next w:val="Standard"/>
    <w:rsid w:val="000C3A97"/>
    <w:pPr>
      <w:spacing w:line="240" w:lineRule="auto"/>
    </w:pPr>
    <w:rPr>
      <w:rFonts w:eastAsia="Times New Roman"/>
      <w:sz w:val="2"/>
      <w:szCs w:val="2"/>
      <w:lang w:eastAsia="de-CH"/>
    </w:rPr>
  </w:style>
  <w:style w:type="paragraph" w:customStyle="1" w:styleId="TitelI">
    <w:name w:val="Titel I"/>
    <w:basedOn w:val="berschrift1"/>
    <w:next w:val="Standard"/>
    <w:uiPriority w:val="6"/>
    <w:qFormat/>
    <w:rsid w:val="000C3A97"/>
    <w:pPr>
      <w:outlineLvl w:val="9"/>
    </w:pPr>
  </w:style>
  <w:style w:type="paragraph" w:customStyle="1" w:styleId="TitelII">
    <w:name w:val="Titel II"/>
    <w:basedOn w:val="berschrift2"/>
    <w:next w:val="Standard"/>
    <w:uiPriority w:val="6"/>
    <w:qFormat/>
    <w:rsid w:val="007C6FDB"/>
    <w:pPr>
      <w:outlineLvl w:val="9"/>
    </w:pPr>
    <w:rPr>
      <w:i w:val="0"/>
      <w:iCs w:val="0"/>
    </w:rPr>
  </w:style>
  <w:style w:type="paragraph" w:styleId="Untertitel">
    <w:name w:val="Subtitle"/>
    <w:basedOn w:val="Standard"/>
    <w:link w:val="UntertitelZchn"/>
    <w:uiPriority w:val="5"/>
    <w:qFormat/>
    <w:rsid w:val="000C3A97"/>
    <w:pPr>
      <w:keepNext/>
      <w:spacing w:after="60"/>
      <w:outlineLvl w:val="1"/>
    </w:pPr>
    <w:rPr>
      <w:rFonts w:eastAsia="Times New Roman"/>
      <w:szCs w:val="24"/>
    </w:rPr>
  </w:style>
  <w:style w:type="character" w:customStyle="1" w:styleId="UntertitelZchn">
    <w:name w:val="Untertitel Zchn"/>
    <w:basedOn w:val="Absatz-Standardschriftart"/>
    <w:link w:val="Untertitel"/>
    <w:uiPriority w:val="5"/>
    <w:rsid w:val="0089505F"/>
    <w:rPr>
      <w:rFonts w:ascii="Arial" w:eastAsia="Times New Roman" w:hAnsi="Arial" w:cs="Arial"/>
      <w:sz w:val="22"/>
      <w:szCs w:val="24"/>
      <w:lang w:eastAsia="en-US"/>
    </w:rPr>
  </w:style>
  <w:style w:type="character" w:styleId="Platzhaltertext">
    <w:name w:val="Placeholder Text"/>
    <w:basedOn w:val="Absatz-Standardschriftart"/>
    <w:uiPriority w:val="99"/>
    <w:semiHidden/>
    <w:rsid w:val="00D0562D"/>
    <w:rPr>
      <w:color w:val="808080"/>
    </w:rPr>
  </w:style>
  <w:style w:type="table" w:styleId="Tabellenraster">
    <w:name w:val="Table Grid"/>
    <w:basedOn w:val="NormaleTabelle"/>
    <w:uiPriority w:val="59"/>
    <w:rsid w:val="00197A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zReffett">
    <w:name w:val="zz Ref fett"/>
    <w:basedOn w:val="zzRef"/>
    <w:rsid w:val="00B20663"/>
    <w:rPr>
      <w:b/>
    </w:rPr>
  </w:style>
  <w:style w:type="numbering" w:styleId="111111">
    <w:name w:val="Outline List 2"/>
    <w:basedOn w:val="KeineListe"/>
    <w:uiPriority w:val="99"/>
    <w:semiHidden/>
    <w:unhideWhenUsed/>
    <w:rsid w:val="00B20663"/>
    <w:pPr>
      <w:numPr>
        <w:numId w:val="14"/>
      </w:numPr>
    </w:pPr>
  </w:style>
  <w:style w:type="numbering" w:styleId="1ai">
    <w:name w:val="Outline List 1"/>
    <w:basedOn w:val="KeineListe"/>
    <w:uiPriority w:val="99"/>
    <w:semiHidden/>
    <w:unhideWhenUsed/>
    <w:rsid w:val="00B20663"/>
    <w:pPr>
      <w:numPr>
        <w:numId w:val="15"/>
      </w:numPr>
    </w:pPr>
  </w:style>
  <w:style w:type="paragraph" w:styleId="Aufzhlungszeichen">
    <w:name w:val="List Bullet"/>
    <w:basedOn w:val="Standard"/>
    <w:uiPriority w:val="99"/>
    <w:semiHidden/>
    <w:unhideWhenUsed/>
    <w:rsid w:val="00B20663"/>
    <w:pPr>
      <w:numPr>
        <w:numId w:val="1"/>
      </w:numPr>
      <w:tabs>
        <w:tab w:val="clear" w:pos="360"/>
        <w:tab w:val="left" w:pos="284"/>
      </w:tabs>
      <w:ind w:left="284" w:hanging="284"/>
      <w:contextualSpacing/>
    </w:pPr>
  </w:style>
  <w:style w:type="paragraph" w:styleId="Aufzhlungszeichen2">
    <w:name w:val="List Bullet 2"/>
    <w:basedOn w:val="Standard"/>
    <w:uiPriority w:val="99"/>
    <w:semiHidden/>
    <w:unhideWhenUsed/>
    <w:rsid w:val="00B20663"/>
    <w:pPr>
      <w:numPr>
        <w:numId w:val="2"/>
      </w:numPr>
      <w:tabs>
        <w:tab w:val="clear" w:pos="643"/>
        <w:tab w:val="left" w:pos="567"/>
      </w:tabs>
      <w:ind w:left="568" w:hanging="284"/>
      <w:contextualSpacing/>
    </w:pPr>
  </w:style>
  <w:style w:type="paragraph" w:styleId="Gruformel">
    <w:name w:val="Closing"/>
    <w:basedOn w:val="Standard"/>
    <w:link w:val="GruformelZchn"/>
    <w:uiPriority w:val="99"/>
    <w:semiHidden/>
    <w:unhideWhenUsed/>
    <w:rsid w:val="00B20663"/>
    <w:pPr>
      <w:spacing w:line="240" w:lineRule="auto"/>
    </w:pPr>
  </w:style>
  <w:style w:type="character" w:customStyle="1" w:styleId="GruformelZchn">
    <w:name w:val="Grußformel Zchn"/>
    <w:basedOn w:val="Absatz-Standardschriftart"/>
    <w:link w:val="Gruformel"/>
    <w:uiPriority w:val="99"/>
    <w:semiHidden/>
    <w:rsid w:val="00B20663"/>
    <w:rPr>
      <w:szCs w:val="22"/>
      <w:lang w:eastAsia="en-US"/>
    </w:rPr>
  </w:style>
  <w:style w:type="paragraph" w:styleId="Liste">
    <w:name w:val="List"/>
    <w:basedOn w:val="Standard"/>
    <w:uiPriority w:val="99"/>
    <w:semiHidden/>
    <w:unhideWhenUsed/>
    <w:rsid w:val="00FF749C"/>
    <w:pPr>
      <w:ind w:left="284" w:hanging="284"/>
      <w:contextualSpacing/>
    </w:pPr>
  </w:style>
  <w:style w:type="paragraph" w:styleId="Listenabsatz">
    <w:name w:val="List Paragraph"/>
    <w:basedOn w:val="Standard"/>
    <w:uiPriority w:val="34"/>
    <w:qFormat/>
    <w:rsid w:val="00B20663"/>
    <w:pPr>
      <w:ind w:left="567"/>
      <w:contextualSpacing/>
    </w:pPr>
  </w:style>
  <w:style w:type="paragraph" w:styleId="Listennummer">
    <w:name w:val="List Number"/>
    <w:basedOn w:val="Standard"/>
    <w:uiPriority w:val="99"/>
    <w:semiHidden/>
    <w:unhideWhenUsed/>
    <w:rsid w:val="00B20663"/>
    <w:pPr>
      <w:numPr>
        <w:numId w:val="7"/>
      </w:numPr>
      <w:tabs>
        <w:tab w:val="clear" w:pos="360"/>
        <w:tab w:val="left" w:pos="284"/>
      </w:tabs>
      <w:ind w:left="284" w:hanging="284"/>
      <w:contextualSpacing/>
    </w:pPr>
  </w:style>
  <w:style w:type="paragraph" w:styleId="Listennummer2">
    <w:name w:val="List Number 2"/>
    <w:basedOn w:val="Standard"/>
    <w:uiPriority w:val="99"/>
    <w:semiHidden/>
    <w:unhideWhenUsed/>
    <w:rsid w:val="00B20663"/>
    <w:pPr>
      <w:numPr>
        <w:numId w:val="6"/>
      </w:numPr>
      <w:tabs>
        <w:tab w:val="clear" w:pos="643"/>
        <w:tab w:val="left" w:pos="567"/>
      </w:tabs>
      <w:ind w:left="568" w:hanging="284"/>
      <w:contextualSpacing/>
    </w:pPr>
  </w:style>
  <w:style w:type="paragraph" w:styleId="Listennummer3">
    <w:name w:val="List Number 3"/>
    <w:basedOn w:val="Standard"/>
    <w:uiPriority w:val="99"/>
    <w:semiHidden/>
    <w:unhideWhenUsed/>
    <w:rsid w:val="00B20663"/>
    <w:pPr>
      <w:numPr>
        <w:numId w:val="3"/>
      </w:numPr>
      <w:tabs>
        <w:tab w:val="clear" w:pos="926"/>
        <w:tab w:val="left" w:pos="851"/>
      </w:tabs>
      <w:ind w:left="851" w:hanging="284"/>
      <w:contextualSpacing/>
    </w:pPr>
  </w:style>
  <w:style w:type="paragraph" w:styleId="Listennummer4">
    <w:name w:val="List Number 4"/>
    <w:basedOn w:val="Standard"/>
    <w:uiPriority w:val="99"/>
    <w:semiHidden/>
    <w:unhideWhenUsed/>
    <w:rsid w:val="00B20663"/>
    <w:pPr>
      <w:numPr>
        <w:numId w:val="4"/>
      </w:numPr>
      <w:tabs>
        <w:tab w:val="clear" w:pos="1209"/>
        <w:tab w:val="left" w:pos="1134"/>
      </w:tabs>
      <w:ind w:left="1135" w:hanging="284"/>
      <w:contextualSpacing/>
    </w:pPr>
  </w:style>
  <w:style w:type="paragraph" w:styleId="Listennummer5">
    <w:name w:val="List Number 5"/>
    <w:basedOn w:val="Standard"/>
    <w:uiPriority w:val="99"/>
    <w:semiHidden/>
    <w:unhideWhenUsed/>
    <w:rsid w:val="00B20663"/>
    <w:pPr>
      <w:numPr>
        <w:numId w:val="5"/>
      </w:numPr>
      <w:tabs>
        <w:tab w:val="clear" w:pos="1492"/>
        <w:tab w:val="left" w:pos="1418"/>
      </w:tabs>
      <w:ind w:left="1418" w:hanging="284"/>
      <w:contextualSpacing/>
    </w:pPr>
  </w:style>
  <w:style w:type="paragraph" w:styleId="Standardeinzug">
    <w:name w:val="Normal Indent"/>
    <w:basedOn w:val="Standard"/>
    <w:uiPriority w:val="99"/>
    <w:semiHidden/>
    <w:unhideWhenUsed/>
    <w:rsid w:val="00B20663"/>
    <w:pPr>
      <w:ind w:left="567"/>
    </w:pPr>
  </w:style>
  <w:style w:type="paragraph" w:styleId="Listenfortsetzung">
    <w:name w:val="List Continue"/>
    <w:basedOn w:val="Standard"/>
    <w:uiPriority w:val="99"/>
    <w:semiHidden/>
    <w:unhideWhenUsed/>
    <w:rsid w:val="00FF749C"/>
    <w:pPr>
      <w:ind w:left="284"/>
      <w:contextualSpacing/>
    </w:pPr>
  </w:style>
  <w:style w:type="paragraph" w:styleId="Abbildungsverzeichnis">
    <w:name w:val="table of figures"/>
    <w:basedOn w:val="Standard"/>
    <w:next w:val="Standard"/>
    <w:uiPriority w:val="99"/>
    <w:semiHidden/>
    <w:unhideWhenUsed/>
    <w:rsid w:val="002276FD"/>
  </w:style>
  <w:style w:type="character" w:styleId="Kommentarzeichen">
    <w:name w:val="annotation reference"/>
    <w:basedOn w:val="Absatz-Standardschriftart"/>
    <w:unhideWhenUsed/>
    <w:rsid w:val="001456F9"/>
    <w:rPr>
      <w:sz w:val="16"/>
      <w:szCs w:val="16"/>
    </w:rPr>
  </w:style>
  <w:style w:type="paragraph" w:styleId="Kommentartext">
    <w:name w:val="annotation text"/>
    <w:basedOn w:val="Standard"/>
    <w:link w:val="KommentartextZchn"/>
    <w:unhideWhenUsed/>
    <w:rsid w:val="001456F9"/>
    <w:pPr>
      <w:spacing w:line="240" w:lineRule="auto"/>
    </w:pPr>
  </w:style>
  <w:style w:type="character" w:customStyle="1" w:styleId="KommentartextZchn">
    <w:name w:val="Kommentartext Zchn"/>
    <w:basedOn w:val="Absatz-Standardschriftart"/>
    <w:link w:val="Kommentartext"/>
    <w:rsid w:val="001456F9"/>
    <w:rPr>
      <w:lang w:eastAsia="en-US"/>
    </w:rPr>
  </w:style>
  <w:style w:type="paragraph" w:styleId="Kommentarthema">
    <w:name w:val="annotation subject"/>
    <w:basedOn w:val="Kommentartext"/>
    <w:next w:val="Kommentartext"/>
    <w:link w:val="KommentarthemaZchn"/>
    <w:uiPriority w:val="99"/>
    <w:semiHidden/>
    <w:unhideWhenUsed/>
    <w:rsid w:val="001456F9"/>
    <w:rPr>
      <w:b/>
      <w:bCs/>
    </w:rPr>
  </w:style>
  <w:style w:type="character" w:customStyle="1" w:styleId="KommentarthemaZchn">
    <w:name w:val="Kommentarthema Zchn"/>
    <w:basedOn w:val="KommentartextZchn"/>
    <w:link w:val="Kommentarthema"/>
    <w:uiPriority w:val="99"/>
    <w:semiHidden/>
    <w:rsid w:val="001456F9"/>
    <w:rPr>
      <w:b/>
      <w:bCs/>
      <w:lang w:eastAsia="en-US"/>
    </w:rPr>
  </w:style>
  <w:style w:type="paragraph" w:styleId="berarbeitung">
    <w:name w:val="Revision"/>
    <w:hidden/>
    <w:uiPriority w:val="99"/>
    <w:semiHidden/>
    <w:rsid w:val="00133745"/>
    <w:rPr>
      <w:szCs w:val="22"/>
      <w:lang w:eastAsia="en-US"/>
    </w:rPr>
  </w:style>
  <w:style w:type="character" w:customStyle="1" w:styleId="tlid-translation">
    <w:name w:val="tlid-translation"/>
    <w:basedOn w:val="Absatz-Standardschriftart"/>
    <w:rsid w:val="007867AD"/>
  </w:style>
  <w:style w:type="character" w:customStyle="1" w:styleId="NichtaufgelsteErwhnung1">
    <w:name w:val="Nicht aufgelöste Erwähnung1"/>
    <w:basedOn w:val="Absatz-Standardschriftart"/>
    <w:uiPriority w:val="99"/>
    <w:semiHidden/>
    <w:unhideWhenUsed/>
    <w:rsid w:val="00D7116A"/>
    <w:rPr>
      <w:color w:val="605E5C"/>
      <w:shd w:val="clear" w:color="auto" w:fill="E1DFDD"/>
    </w:rPr>
  </w:style>
  <w:style w:type="character" w:styleId="BesuchterLink">
    <w:name w:val="FollowedHyperlink"/>
    <w:basedOn w:val="Absatz-Standardschriftart"/>
    <w:uiPriority w:val="99"/>
    <w:semiHidden/>
    <w:unhideWhenUsed/>
    <w:rsid w:val="00560D65"/>
    <w:rPr>
      <w:color w:val="800080" w:themeColor="followedHyperlink"/>
      <w:u w:val="single"/>
    </w:rPr>
  </w:style>
  <w:style w:type="paragraph" w:customStyle="1" w:styleId="Spitzmarke">
    <w:name w:val="Spitzmarke"/>
    <w:basedOn w:val="Standard"/>
    <w:link w:val="SpitzmarkeZchn"/>
    <w:qFormat/>
    <w:rsid w:val="00B21018"/>
    <w:pPr>
      <w:spacing w:after="0"/>
    </w:pPr>
    <w:rPr>
      <w:b/>
      <w:bCs/>
      <w:noProof/>
      <w:color w:val="7F7F7F" w:themeColor="text1" w:themeTint="80"/>
      <w:sz w:val="32"/>
      <w:szCs w:val="32"/>
      <w:lang w:eastAsia="de-CH"/>
    </w:rPr>
  </w:style>
  <w:style w:type="character" w:customStyle="1" w:styleId="NichtaufgelsteErwhnung2">
    <w:name w:val="Nicht aufgelöste Erwähnung2"/>
    <w:basedOn w:val="Absatz-Standardschriftart"/>
    <w:uiPriority w:val="99"/>
    <w:semiHidden/>
    <w:unhideWhenUsed/>
    <w:rsid w:val="00065251"/>
    <w:rPr>
      <w:color w:val="605E5C"/>
      <w:shd w:val="clear" w:color="auto" w:fill="E1DFDD"/>
    </w:rPr>
  </w:style>
  <w:style w:type="character" w:customStyle="1" w:styleId="SpitzmarkeZchn">
    <w:name w:val="Spitzmarke Zchn"/>
    <w:basedOn w:val="Absatz-Standardschriftart"/>
    <w:link w:val="Spitzmarke"/>
    <w:rsid w:val="00B21018"/>
    <w:rPr>
      <w:rFonts w:cs="Arial"/>
      <w:b/>
      <w:bCs/>
      <w:noProof/>
      <w:color w:val="7F7F7F" w:themeColor="text1" w:themeTint="80"/>
      <w:sz w:val="32"/>
      <w:szCs w:val="32"/>
    </w:rPr>
  </w:style>
  <w:style w:type="paragraph" w:customStyle="1" w:styleId="grnfett">
    <w:name w:val="grünfett"/>
    <w:basedOn w:val="Standard"/>
    <w:link w:val="grnfettZchn"/>
    <w:qFormat/>
    <w:rsid w:val="00B21018"/>
    <w:rPr>
      <w:b/>
      <w:bCs/>
      <w:color w:val="2C9942"/>
    </w:rPr>
  </w:style>
  <w:style w:type="character" w:customStyle="1" w:styleId="grnfettZchn">
    <w:name w:val="grünfett Zchn"/>
    <w:basedOn w:val="Absatz-Standardschriftart"/>
    <w:link w:val="grnfett"/>
    <w:rsid w:val="00B21018"/>
    <w:rPr>
      <w:rFonts w:cs="Arial"/>
      <w:b/>
      <w:bCs/>
      <w:color w:val="2C9942"/>
      <w:sz w:val="22"/>
      <w:lang w:eastAsia="en-US"/>
    </w:rPr>
  </w:style>
  <w:style w:type="character" w:customStyle="1" w:styleId="NichtaufgelsteErwhnung3">
    <w:name w:val="Nicht aufgelöste Erwähnung3"/>
    <w:basedOn w:val="Absatz-Standardschriftart"/>
    <w:uiPriority w:val="99"/>
    <w:semiHidden/>
    <w:unhideWhenUsed/>
    <w:rsid w:val="00115445"/>
    <w:rPr>
      <w:color w:val="605E5C"/>
      <w:shd w:val="clear" w:color="auto" w:fill="E1DFDD"/>
    </w:rPr>
  </w:style>
  <w:style w:type="character" w:customStyle="1" w:styleId="UnresolvedMention">
    <w:name w:val="Unresolved Mention"/>
    <w:basedOn w:val="Absatz-Standardschriftart"/>
    <w:uiPriority w:val="99"/>
    <w:semiHidden/>
    <w:unhideWhenUsed/>
    <w:rsid w:val="00FF5E86"/>
    <w:rPr>
      <w:color w:val="605E5C"/>
      <w:shd w:val="clear" w:color="auto" w:fill="E1DFDD"/>
    </w:rPr>
  </w:style>
  <w:style w:type="paragraph" w:customStyle="1" w:styleId="Default">
    <w:name w:val="Default"/>
    <w:rsid w:val="00811E8B"/>
    <w:pPr>
      <w:autoSpaceDE w:val="0"/>
      <w:autoSpaceDN w:val="0"/>
      <w:adjustRightInd w:val="0"/>
    </w:pPr>
    <w:rPr>
      <w:rFonts w:ascii="Frutiger LT Std 57 Cn" w:hAnsi="Frutiger LT Std 57 Cn" w:cs="Frutiger LT Std 57 Cn"/>
      <w:color w:val="000000"/>
      <w:sz w:val="24"/>
      <w:szCs w:val="24"/>
    </w:rPr>
  </w:style>
  <w:style w:type="paragraph" w:customStyle="1" w:styleId="Pa2">
    <w:name w:val="Pa2"/>
    <w:basedOn w:val="Default"/>
    <w:next w:val="Default"/>
    <w:uiPriority w:val="99"/>
    <w:rsid w:val="00811E8B"/>
    <w:pPr>
      <w:spacing w:line="241" w:lineRule="atLeast"/>
    </w:pPr>
    <w:rPr>
      <w:rFonts w:cs="Times New Roman"/>
      <w:color w:val="auto"/>
    </w:rPr>
  </w:style>
  <w:style w:type="character" w:customStyle="1" w:styleId="A6">
    <w:name w:val="A6"/>
    <w:uiPriority w:val="99"/>
    <w:rsid w:val="00811E8B"/>
    <w:rPr>
      <w:rFonts w:cs="Frutiger LT Std 57 Cn"/>
      <w:color w:val="000000"/>
    </w:rPr>
  </w:style>
  <w:style w:type="paragraph" w:customStyle="1" w:styleId="Pa0">
    <w:name w:val="Pa0"/>
    <w:basedOn w:val="Default"/>
    <w:next w:val="Default"/>
    <w:uiPriority w:val="99"/>
    <w:rsid w:val="002C7770"/>
    <w:pPr>
      <w:spacing w:line="241" w:lineRule="atLeast"/>
    </w:pPr>
    <w:rPr>
      <w:rFonts w:cs="Times New Roman"/>
      <w:color w:val="auto"/>
    </w:rPr>
  </w:style>
  <w:style w:type="paragraph" w:customStyle="1" w:styleId="Pa1">
    <w:name w:val="Pa1"/>
    <w:basedOn w:val="Default"/>
    <w:next w:val="Default"/>
    <w:uiPriority w:val="99"/>
    <w:rsid w:val="002C7770"/>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373587">
      <w:bodyDiv w:val="1"/>
      <w:marLeft w:val="0"/>
      <w:marRight w:val="0"/>
      <w:marTop w:val="0"/>
      <w:marBottom w:val="0"/>
      <w:divBdr>
        <w:top w:val="none" w:sz="0" w:space="0" w:color="auto"/>
        <w:left w:val="none" w:sz="0" w:space="0" w:color="auto"/>
        <w:bottom w:val="none" w:sz="0" w:space="0" w:color="auto"/>
        <w:right w:val="none" w:sz="0" w:space="0" w:color="auto"/>
      </w:divBdr>
    </w:div>
    <w:div w:id="354426249">
      <w:bodyDiv w:val="1"/>
      <w:marLeft w:val="0"/>
      <w:marRight w:val="0"/>
      <w:marTop w:val="0"/>
      <w:marBottom w:val="0"/>
      <w:divBdr>
        <w:top w:val="none" w:sz="0" w:space="0" w:color="auto"/>
        <w:left w:val="none" w:sz="0" w:space="0" w:color="auto"/>
        <w:bottom w:val="none" w:sz="0" w:space="0" w:color="auto"/>
        <w:right w:val="none" w:sz="0" w:space="0" w:color="auto"/>
      </w:divBdr>
    </w:div>
    <w:div w:id="750734894">
      <w:bodyDiv w:val="1"/>
      <w:marLeft w:val="0"/>
      <w:marRight w:val="0"/>
      <w:marTop w:val="0"/>
      <w:marBottom w:val="0"/>
      <w:divBdr>
        <w:top w:val="none" w:sz="0" w:space="0" w:color="auto"/>
        <w:left w:val="none" w:sz="0" w:space="0" w:color="auto"/>
        <w:bottom w:val="none" w:sz="0" w:space="0" w:color="auto"/>
        <w:right w:val="none" w:sz="0" w:space="0" w:color="auto"/>
      </w:divBdr>
    </w:div>
    <w:div w:id="755055849">
      <w:bodyDiv w:val="1"/>
      <w:marLeft w:val="0"/>
      <w:marRight w:val="0"/>
      <w:marTop w:val="0"/>
      <w:marBottom w:val="0"/>
      <w:divBdr>
        <w:top w:val="none" w:sz="0" w:space="0" w:color="auto"/>
        <w:left w:val="none" w:sz="0" w:space="0" w:color="auto"/>
        <w:bottom w:val="none" w:sz="0" w:space="0" w:color="auto"/>
        <w:right w:val="none" w:sz="0" w:space="0" w:color="auto"/>
      </w:divBdr>
    </w:div>
    <w:div w:id="964382745">
      <w:bodyDiv w:val="1"/>
      <w:marLeft w:val="0"/>
      <w:marRight w:val="0"/>
      <w:marTop w:val="0"/>
      <w:marBottom w:val="0"/>
      <w:divBdr>
        <w:top w:val="none" w:sz="0" w:space="0" w:color="auto"/>
        <w:left w:val="none" w:sz="0" w:space="0" w:color="auto"/>
        <w:bottom w:val="none" w:sz="0" w:space="0" w:color="auto"/>
        <w:right w:val="none" w:sz="0" w:space="0" w:color="auto"/>
      </w:divBdr>
    </w:div>
    <w:div w:id="1374311902">
      <w:bodyDiv w:val="1"/>
      <w:marLeft w:val="0"/>
      <w:marRight w:val="0"/>
      <w:marTop w:val="0"/>
      <w:marBottom w:val="0"/>
      <w:divBdr>
        <w:top w:val="none" w:sz="0" w:space="0" w:color="auto"/>
        <w:left w:val="none" w:sz="0" w:space="0" w:color="auto"/>
        <w:bottom w:val="none" w:sz="0" w:space="0" w:color="auto"/>
        <w:right w:val="none" w:sz="0" w:space="0" w:color="auto"/>
      </w:divBdr>
    </w:div>
    <w:div w:id="1377926491">
      <w:bodyDiv w:val="1"/>
      <w:marLeft w:val="0"/>
      <w:marRight w:val="0"/>
      <w:marTop w:val="0"/>
      <w:marBottom w:val="0"/>
      <w:divBdr>
        <w:top w:val="none" w:sz="0" w:space="0" w:color="auto"/>
        <w:left w:val="none" w:sz="0" w:space="0" w:color="auto"/>
        <w:bottom w:val="none" w:sz="0" w:space="0" w:color="auto"/>
        <w:right w:val="none" w:sz="0" w:space="0" w:color="auto"/>
      </w:divBdr>
    </w:div>
    <w:div w:id="1526362230">
      <w:bodyDiv w:val="1"/>
      <w:marLeft w:val="0"/>
      <w:marRight w:val="0"/>
      <w:marTop w:val="0"/>
      <w:marBottom w:val="0"/>
      <w:divBdr>
        <w:top w:val="none" w:sz="0" w:space="0" w:color="auto"/>
        <w:left w:val="none" w:sz="0" w:space="0" w:color="auto"/>
        <w:bottom w:val="none" w:sz="0" w:space="0" w:color="auto"/>
        <w:right w:val="none" w:sz="0" w:space="0" w:color="auto"/>
      </w:divBdr>
    </w:div>
    <w:div w:id="203568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header" Target="header5.xml"/><Relationship Id="rId39" Type="http://schemas.openxmlformats.org/officeDocument/2006/relationships/image" Target="media/image9.jpeg"/><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yperlink" Target="http://www.pflanzengesundheit.ch" TargetMode="External"/><Relationship Id="rId47" Type="http://schemas.openxmlformats.org/officeDocument/2006/relationships/hyperlink" Target="mailto:phyto@blw.admin.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www.pflanzengesundheit.ch" TargetMode="External"/><Relationship Id="rId46" Type="http://schemas.openxmlformats.org/officeDocument/2006/relationships/hyperlink" Target="http://www.pflanzengesundheit.ch"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3.xml"/><Relationship Id="rId41" Type="http://schemas.openxmlformats.org/officeDocument/2006/relationships/image" Target="media/image10.jpeg"/><Relationship Id="rId54"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eader" Target="header11.xml"/><Relationship Id="rId40" Type="http://schemas.openxmlformats.org/officeDocument/2006/relationships/hyperlink" Target="http://www.pflanzengesundheit.ch" TargetMode="External"/><Relationship Id="rId45" Type="http://schemas.openxmlformats.org/officeDocument/2006/relationships/hyperlink" Target="http://www.pflanzengesundheit.ch" TargetMode="External"/><Relationship Id="rId53"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hyperlink" Target="https://bit.ly/iyph-ch"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6.jpeg"/><Relationship Id="rId44" Type="http://schemas.openxmlformats.org/officeDocument/2006/relationships/image" Target="media/image12.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ref="">
    <f:field ref="objname" par="" edit="true" text="Infoblatt_Feuerbrand 2020_v1_de"/>
    <f:field ref="objsubject" par="" edit="true" text=""/>
    <f:field ref="objcreatedby" par="" text="Kupferschmied, Peter, BLW "/>
    <f:field ref="objcreatedat" par="" text="09.08.2018 18:33:40"/>
    <f:field ref="objchangedby" par="" text="Kupferschmied, Peter, BLW "/>
    <f:field ref="objmodifiedat" par="" text="10.09.2018 07:55:10"/>
    <f:field ref="doc_FSCFOLIO_1_1001_FieldDocumentNumber" par="" text=""/>
    <f:field ref="doc_FSCFOLIO_1_1001_FieldSubject" par="" edit="true" text=""/>
    <f:field ref="FSCFOLIO_1_1001_FieldCurrentUser" par="" text="BLW  Peter Kupferschmied"/>
    <f:field ref="CCAPRECONFIG_15_1001_Objektname" par="" edit="true" text="Infoblatt_Feuerbrand 2020_v1_de"/>
    <f:field ref="CHPRECONFIG_1_1001_Objektname" par="" edit="true" text="Infoblatt_Feuerbrand 2020_v1_de"/>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6CA83CB2E4974F8326A523945A7FBC" ma:contentTypeVersion="0" ma:contentTypeDescription="Ein neues Dokument erstellen." ma:contentTypeScope="" ma:versionID="7f08757c0e53e5ac96978ce796e907b2">
  <xsd:schema xmlns:xsd="http://www.w3.org/2001/XMLSchema" xmlns:xs="http://www.w3.org/2001/XMLSchema" xmlns:p="http://schemas.microsoft.com/office/2006/metadata/properties" targetNamespace="http://schemas.microsoft.com/office/2006/metadata/properties" ma:root="true" ma:fieldsID="7299e3cb391b56e7ff0852dbe4fdcf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2654F97-8052-4DFA-98B0-E625428467F0}">
  <ds:schemaRefs>
    <ds:schemaRef ds:uri="http://schemas.microsoft.com/sharepoint/v3/contenttype/forms"/>
  </ds:schemaRefs>
</ds:datastoreItem>
</file>

<file path=customXml/itemProps3.xml><?xml version="1.0" encoding="utf-8"?>
<ds:datastoreItem xmlns:ds="http://schemas.openxmlformats.org/officeDocument/2006/customXml" ds:itemID="{8B8463E9-954C-44A0-8F43-A701F7FFC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F3E6EAC-5521-4ED9-AF11-9A2EB3BD2FD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A35A4AD-9B60-4399-A72C-B09D1738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992</Words>
  <Characters>6252</Characters>
  <Application>Microsoft Office Word</Application>
  <DocSecurity>0</DocSecurity>
  <Lines>52</Lines>
  <Paragraphs>14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Übersicht zum neuen Pflanzengesundheits-recht ab 2020</vt:lpstr>
      <vt:lpstr>Übersicht zum neuen Pflanzengesundheits-recht ab 2020</vt:lpstr>
      <vt:lpstr/>
    </vt:vector>
  </TitlesOfParts>
  <Manager/>
  <Company>SECO</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Übersicht zum neuen Pflanzengesundheits-recht ab 2020</dc:title>
  <dc:subject/>
  <dc:creator>peter.kupferschmied@blw.admin.ch</dc:creator>
  <cp:keywords/>
  <dc:description>CDB-Vorlage V3: D-Aktennotiz.docx vom 22.04.2012 aktualisiert durch CDBiSator von UBit</dc:description>
  <cp:lastModifiedBy>Kupferschmied Peter BLW</cp:lastModifiedBy>
  <cp:revision>41</cp:revision>
  <cp:lastPrinted>2019-09-18T11:44:00Z</cp:lastPrinted>
  <dcterms:created xsi:type="dcterms:W3CDTF">2020-05-18T11:34:00Z</dcterms:created>
  <dcterms:modified xsi:type="dcterms:W3CDTF">2020-09-11T07:34:00Z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EVDCFG@15.1400:ActualVersionNumber">
    <vt:lpwstr>4</vt:lpwstr>
  </property>
  <property fmtid="{D5CDD505-2E9C-101B-9397-08002B2CF9AE}" pid="11" name="FSC#EVDCFG@15.1400:ActualVersionCreatedAt">
    <vt:lpwstr>2018-09-05T11:51:28</vt:lpwstr>
  </property>
  <property fmtid="{D5CDD505-2E9C-101B-9397-08002B2CF9AE}" pid="12" name="FSC#EVDCFG@15.1400:ResponsibleBureau_DE">
    <vt:lpwstr>Bundesamt für Landwirtschaft BLW</vt:lpwstr>
  </property>
  <property fmtid="{D5CDD505-2E9C-101B-9397-08002B2CF9AE}" pid="13" name="FSC#EVDCFG@15.1400:ResponsibleBureau_EN">
    <vt:lpwstr>Federal Office for Agriculture FOAG</vt:lpwstr>
  </property>
  <property fmtid="{D5CDD505-2E9C-101B-9397-08002B2CF9AE}" pid="14" name="FSC#EVDCFG@15.1400:ResponsibleBureau_FR">
    <vt:lpwstr>Office fédéral de l'agriculture OFAG</vt:lpwstr>
  </property>
  <property fmtid="{D5CDD505-2E9C-101B-9397-08002B2CF9AE}" pid="15" name="FSC#EVDCFG@15.1400:ResponsibleBureau_IT">
    <vt:lpwstr>Ufficio federale dell'agricoltura UFAG</vt:lpwstr>
  </property>
  <property fmtid="{D5CDD505-2E9C-101B-9397-08002B2CF9AE}" pid="16" name="FSC#COOSYSTEM@1.1:Container">
    <vt:lpwstr>COO.2101.101.4.1298391</vt:lpwstr>
  </property>
  <property fmtid="{D5CDD505-2E9C-101B-9397-08002B2CF9AE}" pid="17" name="FSC#COOELAK@1.1001:Subject">
    <vt:lpwstr/>
  </property>
  <property fmtid="{D5CDD505-2E9C-101B-9397-08002B2CF9AE}" pid="18" name="FSC#COOELAK@1.1001:FileReference">
    <vt:lpwstr>549-00002</vt:lpwstr>
  </property>
  <property fmtid="{D5CDD505-2E9C-101B-9397-08002B2CF9AE}" pid="19" name="FSC#COOELAK@1.1001:FileRefYear">
    <vt:lpwstr>2018</vt:lpwstr>
  </property>
  <property fmtid="{D5CDD505-2E9C-101B-9397-08002B2CF9AE}" pid="20" name="FSC#COOELAK@1.1001:FileRefOrdinal">
    <vt:lpwstr>2</vt:lpwstr>
  </property>
  <property fmtid="{D5CDD505-2E9C-101B-9397-08002B2CF9AE}" pid="21" name="FSC#COOELAK@1.1001:FileRefOU">
    <vt:lpwstr>FBPS  / BLW</vt:lpwstr>
  </property>
  <property fmtid="{D5CDD505-2E9C-101B-9397-08002B2CF9AE}" pid="22" name="FSC#COOELAK@1.1001:Organization">
    <vt:lpwstr/>
  </property>
  <property fmtid="{D5CDD505-2E9C-101B-9397-08002B2CF9AE}" pid="23" name="FSC#COOELAK@1.1001:Owner">
    <vt:lpwstr>Kupferschmied Peter, BLW </vt:lpwstr>
  </property>
  <property fmtid="{D5CDD505-2E9C-101B-9397-08002B2CF9AE}" pid="24" name="FSC#COOELAK@1.1001:OwnerExtension">
    <vt:lpwstr>+41 58 465 03 08</vt:lpwstr>
  </property>
  <property fmtid="{D5CDD505-2E9C-101B-9397-08002B2CF9AE}" pid="25" name="FSC#COOELAK@1.1001:OwnerFaxExtension">
    <vt:lpwstr>+41 58 462 26 34</vt:lpwstr>
  </property>
  <property fmtid="{D5CDD505-2E9C-101B-9397-08002B2CF9AE}" pid="26" name="FSC#COOELAK@1.1001:DispatchedBy">
    <vt:lpwstr/>
  </property>
  <property fmtid="{D5CDD505-2E9C-101B-9397-08002B2CF9AE}" pid="27" name="FSC#COOELAK@1.1001:DispatchedAt">
    <vt:lpwstr/>
  </property>
  <property fmtid="{D5CDD505-2E9C-101B-9397-08002B2CF9AE}" pid="28" name="FSC#COOELAK@1.1001:ApprovedBy">
    <vt:lpwstr/>
  </property>
  <property fmtid="{D5CDD505-2E9C-101B-9397-08002B2CF9AE}" pid="29" name="FSC#COOELAK@1.1001:ApprovedAt">
    <vt:lpwstr/>
  </property>
  <property fmtid="{D5CDD505-2E9C-101B-9397-08002B2CF9AE}" pid="30" name="FSC#COOELAK@1.1001:Department">
    <vt:lpwstr>Pflanzengesundheit und Sorten (FBPS  / BLW)</vt:lpwstr>
  </property>
  <property fmtid="{D5CDD505-2E9C-101B-9397-08002B2CF9AE}" pid="31" name="FSC#COOELAK@1.1001:CreatedAt">
    <vt:lpwstr>09.08.2018</vt:lpwstr>
  </property>
  <property fmtid="{D5CDD505-2E9C-101B-9397-08002B2CF9AE}" pid="32" name="FSC#COOELAK@1.1001:OU">
    <vt:lpwstr>Pflanzengesundheit und Sorten (FBPS  / BLW)</vt:lpwstr>
  </property>
  <property fmtid="{D5CDD505-2E9C-101B-9397-08002B2CF9AE}" pid="33" name="FSC#COOELAK@1.1001:Priority">
    <vt:lpwstr> ()</vt:lpwstr>
  </property>
  <property fmtid="{D5CDD505-2E9C-101B-9397-08002B2CF9AE}" pid="34" name="FSC#COOELAK@1.1001:ObjBarCode">
    <vt:lpwstr>*COO.2101.101.4.1298391*</vt:lpwstr>
  </property>
  <property fmtid="{D5CDD505-2E9C-101B-9397-08002B2CF9AE}" pid="35" name="FSC#COOELAK@1.1001:RefBarCode">
    <vt:lpwstr>*COO.2101.101.2.1298392*</vt:lpwstr>
  </property>
  <property fmtid="{D5CDD505-2E9C-101B-9397-08002B2CF9AE}" pid="36" name="FSC#COOELAK@1.1001:FileRefBarCode">
    <vt:lpwstr>*549-00002*</vt:lpwstr>
  </property>
  <property fmtid="{D5CDD505-2E9C-101B-9397-08002B2CF9AE}" pid="37" name="FSC#COOELAK@1.1001:ExternalRef">
    <vt:lpwstr/>
  </property>
  <property fmtid="{D5CDD505-2E9C-101B-9397-08002B2CF9AE}" pid="38" name="FSC#COOELAK@1.1001:IncomingNumber">
    <vt:lpwstr/>
  </property>
  <property fmtid="{D5CDD505-2E9C-101B-9397-08002B2CF9AE}" pid="39" name="FSC#COOELAK@1.1001:IncomingSubject">
    <vt:lpwstr/>
  </property>
  <property fmtid="{D5CDD505-2E9C-101B-9397-08002B2CF9AE}" pid="40" name="FSC#COOELAK@1.1001:ProcessResponsible">
    <vt:lpwstr/>
  </property>
  <property fmtid="{D5CDD505-2E9C-101B-9397-08002B2CF9AE}" pid="41" name="FSC#COOELAK@1.1001:ProcessResponsiblePhone">
    <vt:lpwstr/>
  </property>
  <property fmtid="{D5CDD505-2E9C-101B-9397-08002B2CF9AE}" pid="42" name="FSC#COOELAK@1.1001:ProcessResponsibleMail">
    <vt:lpwstr/>
  </property>
  <property fmtid="{D5CDD505-2E9C-101B-9397-08002B2CF9AE}" pid="43" name="FSC#COOELAK@1.1001:ProcessResponsibleFax">
    <vt:lpwstr/>
  </property>
  <property fmtid="{D5CDD505-2E9C-101B-9397-08002B2CF9AE}" pid="44" name="FSC#COOELAK@1.1001:ApproverFirstName">
    <vt:lpwstr/>
  </property>
  <property fmtid="{D5CDD505-2E9C-101B-9397-08002B2CF9AE}" pid="45" name="FSC#COOELAK@1.1001:ApproverSurName">
    <vt:lpwstr/>
  </property>
  <property fmtid="{D5CDD505-2E9C-101B-9397-08002B2CF9AE}" pid="46" name="FSC#COOELAK@1.1001:ApproverTitle">
    <vt:lpwstr/>
  </property>
  <property fmtid="{D5CDD505-2E9C-101B-9397-08002B2CF9AE}" pid="47" name="FSC#COOELAK@1.1001:ExternalDate">
    <vt:lpwstr/>
  </property>
  <property fmtid="{D5CDD505-2E9C-101B-9397-08002B2CF9AE}" pid="48" name="FSC#COOELAK@1.1001:SettlementApprovedAt">
    <vt:lpwstr/>
  </property>
  <property fmtid="{D5CDD505-2E9C-101B-9397-08002B2CF9AE}" pid="49" name="FSC#COOELAK@1.1001:BaseNumber">
    <vt:lpwstr>549</vt:lpwstr>
  </property>
  <property fmtid="{D5CDD505-2E9C-101B-9397-08002B2CF9AE}" pid="50" name="FSC#COOELAK@1.1001:CurrentUserRolePos">
    <vt:lpwstr>Registrator/in</vt:lpwstr>
  </property>
  <property fmtid="{D5CDD505-2E9C-101B-9397-08002B2CF9AE}" pid="51" name="FSC#COOELAK@1.1001:CurrentUserEmail">
    <vt:lpwstr>peter.kupferschmied@blw.admin.ch</vt:lpwstr>
  </property>
  <property fmtid="{D5CDD505-2E9C-101B-9397-08002B2CF9AE}" pid="52" name="FSC#ELAKGOV@1.1001:PersonalSubjGender">
    <vt:lpwstr/>
  </property>
  <property fmtid="{D5CDD505-2E9C-101B-9397-08002B2CF9AE}" pid="53" name="FSC#ELAKGOV@1.1001:PersonalSubjFirstName">
    <vt:lpwstr/>
  </property>
  <property fmtid="{D5CDD505-2E9C-101B-9397-08002B2CF9AE}" pid="54" name="FSC#ELAKGOV@1.1001:PersonalSubjSurName">
    <vt:lpwstr/>
  </property>
  <property fmtid="{D5CDD505-2E9C-101B-9397-08002B2CF9AE}" pid="55" name="FSC#ELAKGOV@1.1001:PersonalSubjSalutation">
    <vt:lpwstr/>
  </property>
  <property fmtid="{D5CDD505-2E9C-101B-9397-08002B2CF9AE}" pid="56" name="FSC#ELAKGOV@1.1001:PersonalSubjAddress">
    <vt:lpwstr/>
  </property>
  <property fmtid="{D5CDD505-2E9C-101B-9397-08002B2CF9AE}" pid="57" name="FSC#EVDCFG@15.1400:PositionNumber">
    <vt:lpwstr/>
  </property>
  <property fmtid="{D5CDD505-2E9C-101B-9397-08002B2CF9AE}" pid="58" name="FSC#EVDCFG@15.1400:Dossierref">
    <vt:lpwstr>549-00002</vt:lpwstr>
  </property>
  <property fmtid="{D5CDD505-2E9C-101B-9397-08002B2CF9AE}" pid="59" name="FSC#EVDCFG@15.1400:FileRespEmail">
    <vt:lpwstr/>
  </property>
  <property fmtid="{D5CDD505-2E9C-101B-9397-08002B2CF9AE}" pid="60" name="FSC#EVDCFG@15.1400:FileRespFax">
    <vt:lpwstr/>
  </property>
  <property fmtid="{D5CDD505-2E9C-101B-9397-08002B2CF9AE}" pid="61" name="FSC#EVDCFG@15.1400:FileRespHome">
    <vt:lpwstr/>
  </property>
  <property fmtid="{D5CDD505-2E9C-101B-9397-08002B2CF9AE}" pid="62" name="FSC#EVDCFG@15.1400:FileResponsible">
    <vt:lpwstr/>
  </property>
  <property fmtid="{D5CDD505-2E9C-101B-9397-08002B2CF9AE}" pid="63" name="FSC#EVDCFG@15.1400:UserInCharge">
    <vt:lpwstr/>
  </property>
  <property fmtid="{D5CDD505-2E9C-101B-9397-08002B2CF9AE}" pid="64" name="FSC#EVDCFG@15.1400:FileRespOrg">
    <vt:lpwstr>Pflanzengesundheit und Sorten</vt:lpwstr>
  </property>
  <property fmtid="{D5CDD505-2E9C-101B-9397-08002B2CF9AE}" pid="65" name="FSC#EVDCFG@15.1400:FileRespOrgHome">
    <vt:lpwstr/>
  </property>
  <property fmtid="{D5CDD505-2E9C-101B-9397-08002B2CF9AE}" pid="66" name="FSC#EVDCFG@15.1400:FileRespOrgStreet">
    <vt:lpwstr/>
  </property>
  <property fmtid="{D5CDD505-2E9C-101B-9397-08002B2CF9AE}" pid="67" name="FSC#EVDCFG@15.1400:FileRespOrgZipCode">
    <vt:lpwstr/>
  </property>
  <property fmtid="{D5CDD505-2E9C-101B-9397-08002B2CF9AE}" pid="68" name="FSC#EVDCFG@15.1400:FileRespshortsign">
    <vt:lpwstr/>
  </property>
  <property fmtid="{D5CDD505-2E9C-101B-9397-08002B2CF9AE}" pid="69" name="FSC#EVDCFG@15.1400:FileRespStreet">
    <vt:lpwstr/>
  </property>
  <property fmtid="{D5CDD505-2E9C-101B-9397-08002B2CF9AE}" pid="70" name="FSC#EVDCFG@15.1400:FileRespTel">
    <vt:lpwstr/>
  </property>
  <property fmtid="{D5CDD505-2E9C-101B-9397-08002B2CF9AE}" pid="71" name="FSC#EVDCFG@15.1400:FileRespZipCode">
    <vt:lpwstr/>
  </property>
  <property fmtid="{D5CDD505-2E9C-101B-9397-08002B2CF9AE}" pid="72" name="FSC#EVDCFG@15.1400:OutAttachElectr">
    <vt:lpwstr/>
  </property>
  <property fmtid="{D5CDD505-2E9C-101B-9397-08002B2CF9AE}" pid="73" name="FSC#EVDCFG@15.1400:OutAttachPhysic">
    <vt:lpwstr/>
  </property>
  <property fmtid="{D5CDD505-2E9C-101B-9397-08002B2CF9AE}" pid="74" name="FSC#EVDCFG@15.1400:SignAcceptedDraft1">
    <vt:lpwstr/>
  </property>
  <property fmtid="{D5CDD505-2E9C-101B-9397-08002B2CF9AE}" pid="75" name="FSC#EVDCFG@15.1400:SignAcceptedDraft1FR">
    <vt:lpwstr/>
  </property>
  <property fmtid="{D5CDD505-2E9C-101B-9397-08002B2CF9AE}" pid="76" name="FSC#EVDCFG@15.1400:SignAcceptedDraft2">
    <vt:lpwstr/>
  </property>
  <property fmtid="{D5CDD505-2E9C-101B-9397-08002B2CF9AE}" pid="77" name="FSC#EVDCFG@15.1400:SignAcceptedDraft2FR">
    <vt:lpwstr/>
  </property>
  <property fmtid="{D5CDD505-2E9C-101B-9397-08002B2CF9AE}" pid="78" name="FSC#EVDCFG@15.1400:SignApproved1">
    <vt:lpwstr/>
  </property>
  <property fmtid="{D5CDD505-2E9C-101B-9397-08002B2CF9AE}" pid="79" name="FSC#EVDCFG@15.1400:SignApproved1FR">
    <vt:lpwstr/>
  </property>
  <property fmtid="{D5CDD505-2E9C-101B-9397-08002B2CF9AE}" pid="80" name="FSC#EVDCFG@15.1400:SignApproved2">
    <vt:lpwstr/>
  </property>
  <property fmtid="{D5CDD505-2E9C-101B-9397-08002B2CF9AE}" pid="81" name="FSC#EVDCFG@15.1400:SignApproved2FR">
    <vt:lpwstr/>
  </property>
  <property fmtid="{D5CDD505-2E9C-101B-9397-08002B2CF9AE}" pid="82" name="FSC#EVDCFG@15.1400:SubDossierBarCode">
    <vt:lpwstr/>
  </property>
  <property fmtid="{D5CDD505-2E9C-101B-9397-08002B2CF9AE}" pid="83" name="FSC#EVDCFG@15.1400:Subject">
    <vt:lpwstr/>
  </property>
  <property fmtid="{D5CDD505-2E9C-101B-9397-08002B2CF9AE}" pid="84" name="FSC#EVDCFG@15.1400:Title">
    <vt:lpwstr>Infoblatt_Feuerbrand 2020_v1_de</vt:lpwstr>
  </property>
  <property fmtid="{D5CDD505-2E9C-101B-9397-08002B2CF9AE}" pid="85" name="FSC#EVDCFG@15.1400:UserFunction">
    <vt:lpwstr/>
  </property>
  <property fmtid="{D5CDD505-2E9C-101B-9397-08002B2CF9AE}" pid="86" name="FSC#EVDCFG@15.1400:SalutationEnglish">
    <vt:lpwstr>Plant Health and Varieties Unit</vt:lpwstr>
  </property>
  <property fmtid="{D5CDD505-2E9C-101B-9397-08002B2CF9AE}" pid="87" name="FSC#EVDCFG@15.1400:SalutationFrench">
    <vt:lpwstr>Secteur Santé des végétaux et variétés</vt:lpwstr>
  </property>
  <property fmtid="{D5CDD505-2E9C-101B-9397-08002B2CF9AE}" pid="88" name="FSC#EVDCFG@15.1400:SalutationGerman">
    <vt:lpwstr>Fachbereich Pflanzengesundheit und Sorten</vt:lpwstr>
  </property>
  <property fmtid="{D5CDD505-2E9C-101B-9397-08002B2CF9AE}" pid="89" name="FSC#EVDCFG@15.1400:SalutationItalian">
    <vt:lpwstr>Settore Salute dei vegetali e varietà</vt:lpwstr>
  </property>
  <property fmtid="{D5CDD505-2E9C-101B-9397-08002B2CF9AE}" pid="90" name="FSC#EVDCFG@15.1400:SalutationEnglishUser">
    <vt:lpwstr/>
  </property>
  <property fmtid="{D5CDD505-2E9C-101B-9397-08002B2CF9AE}" pid="91" name="FSC#EVDCFG@15.1400:SalutationFrenchUser">
    <vt:lpwstr/>
  </property>
  <property fmtid="{D5CDD505-2E9C-101B-9397-08002B2CF9AE}" pid="92" name="FSC#EVDCFG@15.1400:SalutationGermanUser">
    <vt:lpwstr/>
  </property>
  <property fmtid="{D5CDD505-2E9C-101B-9397-08002B2CF9AE}" pid="93" name="FSC#EVDCFG@15.1400:SalutationItalianUser">
    <vt:lpwstr/>
  </property>
  <property fmtid="{D5CDD505-2E9C-101B-9397-08002B2CF9AE}" pid="94" name="FSC#EVDCFG@15.1400:FileRespOrgShortname">
    <vt:lpwstr>FBPS  / BLW</vt:lpwstr>
  </property>
  <property fmtid="{D5CDD505-2E9C-101B-9397-08002B2CF9AE}" pid="95" name="CDB@BUND:Classification">
    <vt:lpwstr/>
  </property>
  <property fmtid="{D5CDD505-2E9C-101B-9397-08002B2CF9AE}" pid="96" name="FSC#EVDCFG@15.1400:UserInChargeUserTitle">
    <vt:lpwstr/>
  </property>
  <property fmtid="{D5CDD505-2E9C-101B-9397-08002B2CF9AE}" pid="97" name="FSC#EVDCFG@15.1400:UserInChargeUserName">
    <vt:lpwstr/>
  </property>
  <property fmtid="{D5CDD505-2E9C-101B-9397-08002B2CF9AE}" pid="98" name="FSC#EVDCFG@15.1400:UserInChargeUserFirstname">
    <vt:lpwstr/>
  </property>
  <property fmtid="{D5CDD505-2E9C-101B-9397-08002B2CF9AE}" pid="99" name="FSC#EVDCFG@15.1400:UserInChargeUserEnvSalutationDE">
    <vt:lpwstr/>
  </property>
  <property fmtid="{D5CDD505-2E9C-101B-9397-08002B2CF9AE}" pid="100" name="FSC#EVDCFG@15.1400:UserInChargeUserEnvSalutationEN">
    <vt:lpwstr/>
  </property>
  <property fmtid="{D5CDD505-2E9C-101B-9397-08002B2CF9AE}" pid="101" name="FSC#EVDCFG@15.1400:UserInChargeUserEnvSalutationFR">
    <vt:lpwstr/>
  </property>
  <property fmtid="{D5CDD505-2E9C-101B-9397-08002B2CF9AE}" pid="102" name="FSC#EVDCFG@15.1400:UserInChargeUserEnvSalutationIT">
    <vt:lpwstr/>
  </property>
  <property fmtid="{D5CDD505-2E9C-101B-9397-08002B2CF9AE}" pid="103" name="FSC#EVDCFG@15.1400:FilerespUserPersonTitle">
    <vt:lpwstr/>
  </property>
  <property fmtid="{D5CDD505-2E9C-101B-9397-08002B2CF9AE}" pid="104" name="FSC#EVDCFG@15.1400:Address">
    <vt:lpwstr/>
  </property>
  <property fmtid="{D5CDD505-2E9C-101B-9397-08002B2CF9AE}" pid="105" name="FSC#EVDCFG@15.1400:ResponsibleEditorFirstname">
    <vt:lpwstr/>
  </property>
  <property fmtid="{D5CDD505-2E9C-101B-9397-08002B2CF9AE}" pid="106" name="FSC#EVDCFG@15.1400:ResponsibleEditorSurname">
    <vt:lpwstr/>
  </property>
  <property fmtid="{D5CDD505-2E9C-101B-9397-08002B2CF9AE}" pid="107" name="FSC#EVDCFG@15.1400:GroupTitle">
    <vt:lpwstr>Pflanzengesundheit und Sorten</vt:lpwstr>
  </property>
  <property fmtid="{D5CDD505-2E9C-101B-9397-08002B2CF9AE}" pid="108" name="FSC#ATSTATECFG@1.1001:Office">
    <vt:lpwstr/>
  </property>
  <property fmtid="{D5CDD505-2E9C-101B-9397-08002B2CF9AE}" pid="109" name="FSC#ATSTATECFG@1.1001:Agent">
    <vt:lpwstr/>
  </property>
  <property fmtid="{D5CDD505-2E9C-101B-9397-08002B2CF9AE}" pid="110" name="FSC#ATSTATECFG@1.1001:AgentPhone">
    <vt:lpwstr/>
  </property>
  <property fmtid="{D5CDD505-2E9C-101B-9397-08002B2CF9AE}" pid="111" name="FSC#ATSTATECFG@1.1001:DepartmentFax">
    <vt:lpwstr/>
  </property>
  <property fmtid="{D5CDD505-2E9C-101B-9397-08002B2CF9AE}" pid="112" name="FSC#ATSTATECFG@1.1001:DepartmentEmail">
    <vt:lpwstr/>
  </property>
  <property fmtid="{D5CDD505-2E9C-101B-9397-08002B2CF9AE}" pid="113" name="FSC#ATSTATECFG@1.1001:SubfileDate">
    <vt:lpwstr/>
  </property>
  <property fmtid="{D5CDD505-2E9C-101B-9397-08002B2CF9AE}" pid="114" name="FSC#ATSTATECFG@1.1001:SubfileSubject">
    <vt:lpwstr>Infoblatt_Feuerbrand 2020_Entwurf_v2</vt:lpwstr>
  </property>
  <property fmtid="{D5CDD505-2E9C-101B-9397-08002B2CF9AE}" pid="115" name="FSC#ATSTATECFG@1.1001:DepartmentZipCode">
    <vt:lpwstr/>
  </property>
  <property fmtid="{D5CDD505-2E9C-101B-9397-08002B2CF9AE}" pid="116" name="FSC#ATSTATECFG@1.1001:DepartmentCountry">
    <vt:lpwstr/>
  </property>
  <property fmtid="{D5CDD505-2E9C-101B-9397-08002B2CF9AE}" pid="117" name="FSC#ATSTATECFG@1.1001:DepartmentCity">
    <vt:lpwstr/>
  </property>
  <property fmtid="{D5CDD505-2E9C-101B-9397-08002B2CF9AE}" pid="118" name="FSC#ATSTATECFG@1.1001:DepartmentStreet">
    <vt:lpwstr/>
  </property>
  <property fmtid="{D5CDD505-2E9C-101B-9397-08002B2CF9AE}" pid="119" name="FSC#ATSTATECFG@1.1001:DepartmentDVR">
    <vt:lpwstr/>
  </property>
  <property fmtid="{D5CDD505-2E9C-101B-9397-08002B2CF9AE}" pid="120" name="FSC#ATSTATECFG@1.1001:DepartmentUID">
    <vt:lpwstr/>
  </property>
  <property fmtid="{D5CDD505-2E9C-101B-9397-08002B2CF9AE}" pid="121" name="FSC#ATSTATECFG@1.1001:SubfileReference">
    <vt:lpwstr>549-00002/00006/00001</vt:lpwstr>
  </property>
  <property fmtid="{D5CDD505-2E9C-101B-9397-08002B2CF9AE}" pid="122" name="FSC#ATSTATECFG@1.1001:Clause">
    <vt:lpwstr/>
  </property>
  <property fmtid="{D5CDD505-2E9C-101B-9397-08002B2CF9AE}" pid="123" name="FSC#ATSTATECFG@1.1001:ApprovedSignature">
    <vt:lpwstr/>
  </property>
  <property fmtid="{D5CDD505-2E9C-101B-9397-08002B2CF9AE}" pid="124" name="FSC#ATSTATECFG@1.1001:BankAccount">
    <vt:lpwstr/>
  </property>
  <property fmtid="{D5CDD505-2E9C-101B-9397-08002B2CF9AE}" pid="125" name="FSC#ATSTATECFG@1.1001:BankAccountOwner">
    <vt:lpwstr/>
  </property>
  <property fmtid="{D5CDD505-2E9C-101B-9397-08002B2CF9AE}" pid="126" name="FSC#ATSTATECFG@1.1001:BankInstitute">
    <vt:lpwstr/>
  </property>
  <property fmtid="{D5CDD505-2E9C-101B-9397-08002B2CF9AE}" pid="127" name="FSC#ATSTATECFG@1.1001:BankAccountID">
    <vt:lpwstr/>
  </property>
  <property fmtid="{D5CDD505-2E9C-101B-9397-08002B2CF9AE}" pid="128" name="FSC#ATSTATECFG@1.1001:BankAccountIBAN">
    <vt:lpwstr/>
  </property>
  <property fmtid="{D5CDD505-2E9C-101B-9397-08002B2CF9AE}" pid="129" name="FSC#ATSTATECFG@1.1001:BankAccountBIC">
    <vt:lpwstr/>
  </property>
  <property fmtid="{D5CDD505-2E9C-101B-9397-08002B2CF9AE}" pid="130" name="FSC#ATSTATECFG@1.1001:BankName">
    <vt:lpwstr/>
  </property>
  <property fmtid="{D5CDD505-2E9C-101B-9397-08002B2CF9AE}" pid="131" name="FSC#FSCFOLIO@1.1001:docpropproject">
    <vt:lpwstr/>
  </property>
  <property fmtid="{D5CDD505-2E9C-101B-9397-08002B2CF9AE}" pid="132" name="CDB@BUND:ResponsibleUCaseBureauShort">
    <vt:lpwstr>BLW</vt:lpwstr>
  </property>
  <property fmtid="{D5CDD505-2E9C-101B-9397-08002B2CF9AE}" pid="133" name="CDB@BUND:ResponsibleLCaseBureauShort">
    <vt:lpwstr>blw</vt:lpwstr>
  </property>
  <property fmtid="{D5CDD505-2E9C-101B-9397-08002B2CF9AE}" pid="134" name="ContentTypeId">
    <vt:lpwstr>0x010100F36CA83CB2E4974F8326A523945A7FBC</vt:lpwstr>
  </property>
</Properties>
</file>