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6E" w:rsidRPr="00F15013" w:rsidRDefault="00012774" w:rsidP="0079186E">
      <w:pPr>
        <w:pBdr>
          <w:top w:val="single" w:sz="4" w:space="1" w:color="auto"/>
          <w:left w:val="single" w:sz="4" w:space="4" w:color="auto"/>
          <w:bottom w:val="single" w:sz="4" w:space="1" w:color="auto"/>
          <w:right w:val="single" w:sz="4" w:space="6" w:color="auto"/>
        </w:pBdr>
        <w:shd w:val="clear" w:color="auto" w:fill="BFBFBF" w:themeFill="background1" w:themeFillShade="BF"/>
        <w:ind w:right="176"/>
        <w:jc w:val="center"/>
        <w:rPr>
          <w:b/>
          <w:bCs/>
        </w:rPr>
      </w:pPr>
      <w:r>
        <w:rPr>
          <w:b/>
        </w:rPr>
        <w:t xml:space="preserve">Domanda di un contributo unico per la pulizia interna delle irroratrici </w:t>
      </w:r>
      <w:r>
        <w:rPr>
          <w:b/>
        </w:rPr>
        <w:br/>
        <w:t xml:space="preserve">giusta l’art. </w:t>
      </w:r>
      <w:r w:rsidR="0079186E" w:rsidRPr="00F15013">
        <w:rPr>
          <w:b/>
        </w:rPr>
        <w:t>82</w:t>
      </w:r>
      <w:r>
        <w:rPr>
          <w:b/>
        </w:rPr>
        <w:t>a OPD</w:t>
      </w:r>
    </w:p>
    <w:p w:rsidR="0079186E" w:rsidRDefault="0079186E" w:rsidP="0079186E">
      <w:pPr>
        <w:pBdr>
          <w:top w:val="single" w:sz="4" w:space="1" w:color="auto"/>
          <w:left w:val="single" w:sz="4" w:space="4" w:color="auto"/>
          <w:bottom w:val="single" w:sz="4" w:space="1" w:color="auto"/>
          <w:right w:val="single" w:sz="4" w:space="6" w:color="auto"/>
        </w:pBdr>
        <w:shd w:val="clear" w:color="auto" w:fill="BFBFBF" w:themeFill="background1" w:themeFillShade="BF"/>
        <w:ind w:right="176"/>
        <w:jc w:val="center"/>
        <w:rPr>
          <w:b/>
          <w:sz w:val="20"/>
        </w:rPr>
      </w:pPr>
    </w:p>
    <w:p w:rsidR="009931E2" w:rsidRPr="00F15013" w:rsidRDefault="0079186E" w:rsidP="0079186E">
      <w:pPr>
        <w:pBdr>
          <w:top w:val="single" w:sz="4" w:space="1" w:color="auto"/>
          <w:left w:val="single" w:sz="4" w:space="4" w:color="auto"/>
          <w:bottom w:val="single" w:sz="4" w:space="1" w:color="auto"/>
          <w:right w:val="single" w:sz="4" w:space="6" w:color="auto"/>
        </w:pBdr>
        <w:shd w:val="clear" w:color="auto" w:fill="BFBFBF" w:themeFill="background1" w:themeFillShade="BF"/>
        <w:ind w:right="176"/>
        <w:jc w:val="center"/>
        <w:rPr>
          <w:b/>
          <w:bCs/>
        </w:rPr>
      </w:pPr>
      <w:r>
        <w:rPr>
          <w:b/>
          <w:sz w:val="20"/>
        </w:rPr>
        <w:t>(</w:t>
      </w:r>
      <w:r w:rsidR="00012774">
        <w:rPr>
          <w:b/>
          <w:sz w:val="20"/>
        </w:rPr>
        <w:t xml:space="preserve">Equipaggiamento </w:t>
      </w:r>
      <w:r w:rsidR="0055657A">
        <w:rPr>
          <w:b/>
          <w:sz w:val="20"/>
        </w:rPr>
        <w:t xml:space="preserve">di irroratrici </w:t>
      </w:r>
      <w:r w:rsidR="00012774">
        <w:rPr>
          <w:b/>
          <w:sz w:val="20"/>
        </w:rPr>
        <w:t xml:space="preserve">con </w:t>
      </w:r>
      <w:r w:rsidR="0055657A">
        <w:rPr>
          <w:b/>
          <w:sz w:val="20"/>
        </w:rPr>
        <w:t>un sistema</w:t>
      </w:r>
      <w:r w:rsidR="00012774">
        <w:rPr>
          <w:b/>
          <w:sz w:val="20"/>
        </w:rPr>
        <w:t xml:space="preserve"> di risciacquo a ciclo</w:t>
      </w:r>
      <w:r w:rsidR="0055657A">
        <w:rPr>
          <w:b/>
          <w:sz w:val="20"/>
        </w:rPr>
        <w:t xml:space="preserve"> dell’acqua di risciacquo</w:t>
      </w:r>
      <w:r w:rsidR="00012774">
        <w:rPr>
          <w:b/>
          <w:sz w:val="20"/>
        </w:rPr>
        <w:t xml:space="preserve"> separato per la pulizia di apparecchi per </w:t>
      </w:r>
      <w:r w:rsidR="0055657A">
        <w:rPr>
          <w:b/>
          <w:sz w:val="20"/>
        </w:rPr>
        <w:t xml:space="preserve">lo spandimento </w:t>
      </w:r>
      <w:r w:rsidR="00012774">
        <w:rPr>
          <w:b/>
          <w:sz w:val="20"/>
        </w:rPr>
        <w:t>di prodotti fitosanitari)</w:t>
      </w:r>
    </w:p>
    <w:p w:rsidR="009931E2" w:rsidRDefault="009931E2" w:rsidP="009931E2">
      <w:pPr>
        <w:spacing w:before="120" w:line="240" w:lineRule="exact"/>
        <w:ind w:right="176"/>
        <w:rPr>
          <w:sz w:val="18"/>
          <w:szCs w:val="18"/>
        </w:rPr>
      </w:pPr>
    </w:p>
    <w:p w:rsidR="00492F34" w:rsidRDefault="00492F34" w:rsidP="009931E2">
      <w:pPr>
        <w:spacing w:before="120" w:line="240" w:lineRule="exact"/>
        <w:ind w:right="176"/>
        <w:rPr>
          <w:sz w:val="18"/>
          <w:szCs w:val="18"/>
        </w:rPr>
      </w:pPr>
    </w:p>
    <w:p w:rsidR="009931E2" w:rsidRDefault="00145433" w:rsidP="009931E2">
      <w:pPr>
        <w:spacing w:before="120" w:line="240" w:lineRule="exact"/>
        <w:ind w:right="176"/>
        <w:rPr>
          <w:sz w:val="18"/>
          <w:szCs w:val="18"/>
        </w:rPr>
      </w:pPr>
      <w:r>
        <w:rPr>
          <w:noProof/>
          <w:lang w:val="de-CH" w:eastAsia="de-CH"/>
        </w:rPr>
        <mc:AlternateContent>
          <mc:Choice Requires="wps">
            <w:drawing>
              <wp:anchor distT="0" distB="0" distL="114300" distR="114300" simplePos="0" relativeHeight="251659264" behindDoc="0" locked="0" layoutInCell="1" allowOverlap="1">
                <wp:simplePos x="0" y="0"/>
                <wp:positionH relativeFrom="margin">
                  <wp:posOffset>3654425</wp:posOffset>
                </wp:positionH>
                <wp:positionV relativeFrom="margin">
                  <wp:posOffset>1192530</wp:posOffset>
                </wp:positionV>
                <wp:extent cx="2301240" cy="511175"/>
                <wp:effectExtent l="0" t="0" r="0" b="3175"/>
                <wp:wrapSquare wrapText="bothSides"/>
                <wp:docPr id="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1271"/>
                              <w:gridCol w:w="2098"/>
                            </w:tblGrid>
                            <w:tr w:rsidR="00546E98" w:rsidTr="0022158E">
                              <w:tc>
                                <w:tcPr>
                                  <w:tcW w:w="1271" w:type="dxa"/>
                                  <w:shd w:val="clear" w:color="auto" w:fill="BFBFBF" w:themeFill="background1" w:themeFillShade="BF"/>
                                  <w:vAlign w:val="center"/>
                                </w:tcPr>
                                <w:p w:rsidR="00546E98" w:rsidRPr="00060E64" w:rsidRDefault="00012774" w:rsidP="00546E98">
                                  <w:pPr>
                                    <w:spacing w:before="120" w:after="120"/>
                                    <w:rPr>
                                      <w:sz w:val="18"/>
                                      <w:szCs w:val="18"/>
                                    </w:rPr>
                                  </w:pPr>
                                  <w:r>
                                    <w:rPr>
                                      <w:sz w:val="18"/>
                                      <w:szCs w:val="18"/>
                                    </w:rPr>
                                    <w:t>ID aziendale</w:t>
                                  </w:r>
                                </w:p>
                              </w:tc>
                              <w:tc>
                                <w:tcPr>
                                  <w:tcW w:w="2098" w:type="dxa"/>
                                  <w:shd w:val="clear" w:color="auto" w:fill="BFBFBF" w:themeFill="background1" w:themeFillShade="BF"/>
                                  <w:vAlign w:val="center"/>
                                </w:tcPr>
                                <w:p w:rsidR="00546E98" w:rsidRPr="00060E64" w:rsidRDefault="00546E98" w:rsidP="00546E98">
                                  <w:pPr>
                                    <w:spacing w:before="120" w:after="120"/>
                                    <w:rPr>
                                      <w:sz w:val="18"/>
                                      <w:szCs w:val="18"/>
                                    </w:rPr>
                                  </w:pPr>
                                </w:p>
                              </w:tc>
                            </w:tr>
                          </w:tbl>
                          <w:p w:rsidR="00546E98" w:rsidRDefault="00546E98" w:rsidP="00993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87.75pt;margin-top:93.9pt;width:181.2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" filled="f" stroked="f">
                <v:textbo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1271"/>
                        <w:gridCol w:w="2098"/>
                      </w:tblGrid>
                      <w:tr w:rsidR="00546E98" w:rsidTr="0022158E">
                        <w:tc>
                          <w:tcPr>
                            <w:tcW w:w="1271" w:type="dxa"/>
                            <w:shd w:val="clear" w:color="auto" w:fill="BFBFBF" w:themeFill="background1" w:themeFillShade="BF"/>
                            <w:vAlign w:val="center"/>
                          </w:tcPr>
                          <w:p w:rsidR="00546E98" w:rsidRPr="00060E64" w:rsidRDefault="00012774" w:rsidP="00546E98">
                            <w:pPr>
                              <w:spacing w:before="120" w:after="120"/>
                              <w:rPr>
                                <w:sz w:val="18"/>
                                <w:szCs w:val="18"/>
                              </w:rPr>
                            </w:pPr>
                            <w:r>
                              <w:rPr>
                                <w:sz w:val="18"/>
                                <w:szCs w:val="18"/>
                              </w:rPr>
                              <w:t>ID aziendale</w:t>
                            </w:r>
                          </w:p>
                        </w:tc>
                        <w:tc>
                          <w:tcPr>
                            <w:tcW w:w="2098" w:type="dxa"/>
                            <w:shd w:val="clear" w:color="auto" w:fill="BFBFBF" w:themeFill="background1" w:themeFillShade="BF"/>
                            <w:vAlign w:val="center"/>
                          </w:tcPr>
                          <w:p w:rsidR="00546E98" w:rsidRPr="00060E64" w:rsidRDefault="00546E98" w:rsidP="00546E98">
                            <w:pPr>
                              <w:spacing w:before="120" w:after="120"/>
                              <w:rPr>
                                <w:sz w:val="18"/>
                                <w:szCs w:val="18"/>
                              </w:rPr>
                            </w:pPr>
                          </w:p>
                        </w:tc>
                      </w:tr>
                    </w:tbl>
                    <w:p w:rsidR="00546E98" w:rsidRDefault="00546E98" w:rsidP="009931E2"/>
                  </w:txbxContent>
                </v:textbox>
                <w10:wrap type="square" anchorx="margin" anchory="margin"/>
              </v:shape>
            </w:pict>
          </mc:Fallback>
        </mc:AlternateContent>
      </w:r>
      <w:proofErr w:type="gramStart"/>
      <w:r w:rsidR="00012774">
        <w:rPr>
          <w:sz w:val="18"/>
          <w:szCs w:val="18"/>
        </w:rPr>
        <w:t>Cognome:</w:t>
      </w:r>
      <w:r w:rsidR="009931E2" w:rsidRPr="00940102">
        <w:rPr>
          <w:sz w:val="18"/>
          <w:szCs w:val="18"/>
        </w:rPr>
        <w:tab/>
      </w:r>
      <w:proofErr w:type="gramEnd"/>
      <w:r w:rsidR="009931E2" w:rsidRPr="00940102">
        <w:rPr>
          <w:sz w:val="18"/>
          <w:szCs w:val="18"/>
        </w:rPr>
        <w:t>………………….……………………………………</w:t>
      </w:r>
    </w:p>
    <w:p w:rsidR="009931E2" w:rsidRDefault="00012774" w:rsidP="009931E2">
      <w:pPr>
        <w:spacing w:before="120" w:line="240" w:lineRule="exact"/>
        <w:ind w:right="176"/>
        <w:rPr>
          <w:sz w:val="18"/>
          <w:szCs w:val="18"/>
        </w:rPr>
      </w:pPr>
      <w:proofErr w:type="gramStart"/>
      <w:r>
        <w:rPr>
          <w:sz w:val="18"/>
          <w:szCs w:val="18"/>
        </w:rPr>
        <w:t>Nome</w:t>
      </w:r>
      <w:r w:rsidR="009931E2" w:rsidRPr="00940102">
        <w:rPr>
          <w:sz w:val="18"/>
          <w:szCs w:val="18"/>
        </w:rPr>
        <w:t>:</w:t>
      </w:r>
      <w:r>
        <w:rPr>
          <w:sz w:val="18"/>
          <w:szCs w:val="18"/>
        </w:rPr>
        <w:tab/>
      </w:r>
      <w:proofErr w:type="gramEnd"/>
      <w:r w:rsidR="009931E2" w:rsidRPr="00940102">
        <w:rPr>
          <w:sz w:val="18"/>
          <w:szCs w:val="18"/>
        </w:rPr>
        <w:tab/>
        <w:t>……………….………………………………………</w:t>
      </w:r>
    </w:p>
    <w:p w:rsidR="009931E2" w:rsidRDefault="00012774" w:rsidP="009931E2">
      <w:pPr>
        <w:spacing w:before="120" w:line="240" w:lineRule="exact"/>
        <w:ind w:right="176"/>
        <w:rPr>
          <w:sz w:val="18"/>
          <w:szCs w:val="18"/>
        </w:rPr>
      </w:pPr>
      <w:r>
        <w:rPr>
          <w:sz w:val="18"/>
          <w:szCs w:val="18"/>
        </w:rPr>
        <w:t>Via/azienda</w:t>
      </w:r>
      <w:r w:rsidR="009931E2" w:rsidRPr="00940102">
        <w:rPr>
          <w:sz w:val="18"/>
          <w:szCs w:val="18"/>
        </w:rPr>
        <w:t xml:space="preserve">: </w:t>
      </w:r>
      <w:r w:rsidR="009931E2" w:rsidRPr="00940102">
        <w:rPr>
          <w:sz w:val="18"/>
          <w:szCs w:val="18"/>
        </w:rPr>
        <w:tab/>
        <w:t>……………………………………………………….</w:t>
      </w:r>
    </w:p>
    <w:p w:rsidR="009931E2" w:rsidRDefault="00012774" w:rsidP="009931E2">
      <w:pPr>
        <w:spacing w:before="120"/>
        <w:ind w:right="176"/>
        <w:rPr>
          <w:sz w:val="18"/>
          <w:szCs w:val="18"/>
        </w:rPr>
      </w:pPr>
      <w:r>
        <w:rPr>
          <w:sz w:val="18"/>
          <w:szCs w:val="18"/>
        </w:rPr>
        <w:t>NPA/</w:t>
      </w:r>
      <w:proofErr w:type="gramStart"/>
      <w:r>
        <w:rPr>
          <w:sz w:val="18"/>
          <w:szCs w:val="18"/>
        </w:rPr>
        <w:t>luogo</w:t>
      </w:r>
      <w:r w:rsidR="009931E2" w:rsidRPr="00940102">
        <w:rPr>
          <w:sz w:val="18"/>
          <w:szCs w:val="18"/>
        </w:rPr>
        <w:t>:</w:t>
      </w:r>
      <w:r w:rsidR="009931E2" w:rsidRPr="00940102">
        <w:rPr>
          <w:sz w:val="18"/>
          <w:szCs w:val="18"/>
        </w:rPr>
        <w:tab/>
      </w:r>
      <w:proofErr w:type="gramEnd"/>
      <w:r w:rsidR="009931E2" w:rsidRPr="00940102">
        <w:rPr>
          <w:sz w:val="18"/>
          <w:szCs w:val="18"/>
        </w:rPr>
        <w:t>…………………….…………………………………</w:t>
      </w:r>
    </w:p>
    <w:p w:rsidR="009931E2" w:rsidRDefault="009931E2" w:rsidP="009931E2">
      <w:pPr>
        <w:spacing w:before="120"/>
        <w:ind w:right="176"/>
        <w:rPr>
          <w:sz w:val="18"/>
          <w:szCs w:val="18"/>
        </w:rPr>
      </w:pPr>
      <w:proofErr w:type="gramStart"/>
      <w:r w:rsidRPr="00940102">
        <w:rPr>
          <w:sz w:val="18"/>
          <w:szCs w:val="18"/>
        </w:rPr>
        <w:t>Telefon</w:t>
      </w:r>
      <w:r w:rsidR="00012774">
        <w:rPr>
          <w:sz w:val="18"/>
          <w:szCs w:val="18"/>
        </w:rPr>
        <w:t>o</w:t>
      </w:r>
      <w:r w:rsidRPr="00940102">
        <w:rPr>
          <w:sz w:val="18"/>
          <w:szCs w:val="18"/>
        </w:rPr>
        <w:t>:</w:t>
      </w:r>
      <w:r w:rsidRPr="00940102">
        <w:rPr>
          <w:sz w:val="18"/>
          <w:szCs w:val="18"/>
        </w:rPr>
        <w:tab/>
      </w:r>
      <w:proofErr w:type="gramEnd"/>
      <w:r w:rsidRPr="00940102">
        <w:rPr>
          <w:sz w:val="18"/>
          <w:szCs w:val="18"/>
        </w:rPr>
        <w:t>……………………………………………………….</w:t>
      </w:r>
    </w:p>
    <w:p w:rsidR="00546E98" w:rsidRDefault="00546E98" w:rsidP="009931E2">
      <w:pPr>
        <w:ind w:right="176"/>
        <w:rPr>
          <w:sz w:val="18"/>
          <w:szCs w:val="18"/>
        </w:rPr>
      </w:pPr>
    </w:p>
    <w:p w:rsidR="0079186E" w:rsidRDefault="0079186E" w:rsidP="009931E2">
      <w:pPr>
        <w:ind w:right="176"/>
        <w:rPr>
          <w:sz w:val="18"/>
          <w:szCs w:val="18"/>
        </w:rPr>
      </w:pPr>
    </w:p>
    <w:p w:rsidR="004E6F44" w:rsidRPr="004E6F44" w:rsidRDefault="0055657A" w:rsidP="00492F34">
      <w:pPr>
        <w:spacing w:before="240" w:after="240"/>
        <w:ind w:right="176"/>
        <w:rPr>
          <w:b/>
          <w:szCs w:val="20"/>
        </w:rPr>
      </w:pPr>
      <w:r>
        <w:rPr>
          <w:b/>
          <w:szCs w:val="20"/>
        </w:rPr>
        <w:t>Esigenze relative al contributo</w:t>
      </w:r>
      <w:r w:rsidR="004E6F44">
        <w:rPr>
          <w:b/>
          <w:szCs w:val="20"/>
        </w:rPr>
        <w:t>:</w:t>
      </w:r>
    </w:p>
    <w:p w:rsidR="0079186E" w:rsidRDefault="0055657A" w:rsidP="0079186E">
      <w:pPr>
        <w:autoSpaceDE w:val="0"/>
        <w:autoSpaceDN w:val="0"/>
        <w:adjustRightInd w:val="0"/>
        <w:rPr>
          <w:rFonts w:ascii="Frutiger-Light" w:hAnsi="Frutiger-Light" w:cs="Frutiger-Light"/>
          <w:sz w:val="18"/>
          <w:szCs w:val="18"/>
          <w:lang w:eastAsia="de-CH"/>
        </w:rPr>
      </w:pPr>
      <w:r w:rsidRPr="0055657A">
        <w:rPr>
          <w:rFonts w:ascii="Frutiger-Light" w:hAnsi="Frutiger-Light" w:cs="Frutiger-Light"/>
          <w:sz w:val="18"/>
          <w:szCs w:val="18"/>
          <w:lang w:eastAsia="de-CH"/>
        </w:rPr>
        <w:t xml:space="preserve">Per l'equipaggiamento di irroratrici di pieno campo e atomizzatori </w:t>
      </w:r>
      <w:r w:rsidR="00F42109">
        <w:rPr>
          <w:rFonts w:ascii="Frutiger-Light" w:hAnsi="Frutiger-Light" w:cs="Frutiger-Light"/>
          <w:sz w:val="18"/>
          <w:szCs w:val="18"/>
          <w:lang w:eastAsia="de-CH"/>
        </w:rPr>
        <w:t>o per l’acquisto di nuovi apparecchi con un sistema di risciacquo automatico a ciclo dell’acqua di risciacquo separato è versato un contributo unico per irroratrice di pieno campo o atomizzatore.</w:t>
      </w:r>
    </w:p>
    <w:p w:rsidR="0079186E" w:rsidRDefault="0079186E" w:rsidP="0079186E">
      <w:pPr>
        <w:autoSpaceDE w:val="0"/>
        <w:autoSpaceDN w:val="0"/>
        <w:adjustRightInd w:val="0"/>
        <w:rPr>
          <w:rFonts w:ascii="Frutiger-Light" w:hAnsi="Frutiger-Light" w:cs="Frutiger-Light"/>
          <w:sz w:val="18"/>
          <w:szCs w:val="18"/>
          <w:lang w:eastAsia="de-CH"/>
        </w:rPr>
      </w:pPr>
    </w:p>
    <w:p w:rsidR="0079186E" w:rsidRDefault="00F42109" w:rsidP="0079186E">
      <w:pPr>
        <w:autoSpaceDE w:val="0"/>
        <w:autoSpaceDN w:val="0"/>
        <w:adjustRightInd w:val="0"/>
        <w:rPr>
          <w:rFonts w:ascii="Frutiger-Light" w:hAnsi="Frutiger-Light" w:cs="Frutiger-Light"/>
          <w:sz w:val="18"/>
          <w:szCs w:val="18"/>
          <w:lang w:eastAsia="de-CH"/>
        </w:rPr>
      </w:pPr>
      <w:r>
        <w:rPr>
          <w:rFonts w:ascii="Frutiger-Light" w:hAnsi="Frutiger-Light" w:cs="Frutiger-Light"/>
          <w:sz w:val="18"/>
          <w:szCs w:val="18"/>
          <w:lang w:eastAsia="de-CH"/>
        </w:rPr>
        <w:t>Si considerano sistemi di risciacquo automatico a ciclo dell’acqua di risciacquo separato i sistemi per i quali:</w:t>
      </w:r>
    </w:p>
    <w:p w:rsidR="00492F34" w:rsidRDefault="00492F34" w:rsidP="0079186E">
      <w:pPr>
        <w:autoSpaceDE w:val="0"/>
        <w:autoSpaceDN w:val="0"/>
        <w:adjustRightInd w:val="0"/>
        <w:rPr>
          <w:rFonts w:ascii="Frutiger-Light" w:hAnsi="Frutiger-Light" w:cs="Frutiger-Light"/>
          <w:sz w:val="18"/>
          <w:szCs w:val="18"/>
          <w:lang w:eastAsia="de-CH"/>
        </w:rPr>
      </w:pPr>
    </w:p>
    <w:p w:rsidR="0079186E" w:rsidRDefault="0079186E" w:rsidP="0079186E">
      <w:pPr>
        <w:autoSpaceDE w:val="0"/>
        <w:autoSpaceDN w:val="0"/>
        <w:adjustRightInd w:val="0"/>
        <w:rPr>
          <w:rFonts w:ascii="Frutiger-Light" w:hAnsi="Frutiger-Light" w:cs="Frutiger-Light"/>
          <w:sz w:val="18"/>
          <w:szCs w:val="18"/>
          <w:lang w:eastAsia="de-CH"/>
        </w:rPr>
      </w:pPr>
      <w:r>
        <w:rPr>
          <w:rFonts w:ascii="Frutiger-Light" w:hAnsi="Frutiger-Light" w:cs="Frutiger-Light"/>
          <w:sz w:val="18"/>
          <w:szCs w:val="18"/>
          <w:lang w:eastAsia="de-CH"/>
        </w:rPr>
        <w:t xml:space="preserve">• </w:t>
      </w:r>
      <w:r w:rsidR="00F42109">
        <w:rPr>
          <w:rFonts w:ascii="Frutiger-Light" w:hAnsi="Frutiger-Light" w:cs="Frutiger-Light"/>
          <w:sz w:val="18"/>
          <w:szCs w:val="18"/>
          <w:lang w:eastAsia="de-CH"/>
        </w:rPr>
        <w:t>l’acqua di risciacquo proveniente dal serbatoio, grazie a una pompa supplementare, è condotta attraverso un circuito separato in quello principale e da lì è distribuita attraverso ugelli per la pulizia interna;</w:t>
      </w:r>
    </w:p>
    <w:p w:rsidR="00492F34" w:rsidRDefault="00492F34" w:rsidP="0079186E">
      <w:pPr>
        <w:autoSpaceDE w:val="0"/>
        <w:autoSpaceDN w:val="0"/>
        <w:adjustRightInd w:val="0"/>
        <w:rPr>
          <w:rFonts w:ascii="Frutiger-Light" w:hAnsi="Frutiger-Light" w:cs="Frutiger-Light"/>
          <w:sz w:val="18"/>
          <w:szCs w:val="18"/>
          <w:lang w:eastAsia="de-CH"/>
        </w:rPr>
      </w:pPr>
    </w:p>
    <w:p w:rsidR="0079186E" w:rsidRDefault="0079186E" w:rsidP="0079186E">
      <w:pPr>
        <w:autoSpaceDE w:val="0"/>
        <w:autoSpaceDN w:val="0"/>
        <w:adjustRightInd w:val="0"/>
        <w:rPr>
          <w:rFonts w:ascii="Frutiger-Light" w:hAnsi="Frutiger-Light" w:cs="Frutiger-Light"/>
          <w:sz w:val="18"/>
          <w:szCs w:val="18"/>
          <w:lang w:eastAsia="de-CH"/>
        </w:rPr>
      </w:pPr>
      <w:r>
        <w:rPr>
          <w:rFonts w:ascii="Frutiger-Light" w:hAnsi="Frutiger-Light" w:cs="Frutiger-Light"/>
          <w:sz w:val="18"/>
          <w:szCs w:val="18"/>
          <w:lang w:eastAsia="de-CH"/>
        </w:rPr>
        <w:t xml:space="preserve">• </w:t>
      </w:r>
      <w:r w:rsidR="00F42109">
        <w:rPr>
          <w:rFonts w:ascii="Frutiger-Light" w:hAnsi="Frutiger-Light" w:cs="Frutiger-Light"/>
          <w:sz w:val="18"/>
          <w:szCs w:val="18"/>
          <w:lang w:eastAsia="de-CH"/>
        </w:rPr>
        <w:t>l’azionamento del sistema di pulizia per il ciclo principale avviene automaticamente dalla cabina di guida. La pulizia di eventuali cicli secondari può avvenire manualmente e, se necessario, essere correlata alla discesa dal trattore.</w:t>
      </w:r>
      <w:bookmarkStart w:id="0" w:name="_GoBack"/>
      <w:bookmarkEnd w:id="0"/>
    </w:p>
    <w:p w:rsidR="004E6F44" w:rsidRDefault="004E6F44" w:rsidP="009931E2">
      <w:pPr>
        <w:ind w:right="176"/>
        <w:rPr>
          <w:sz w:val="18"/>
          <w:szCs w:val="18"/>
        </w:rPr>
      </w:pPr>
    </w:p>
    <w:p w:rsidR="00E95A09" w:rsidRPr="004E6F44" w:rsidRDefault="00F42109" w:rsidP="00492F34">
      <w:pPr>
        <w:spacing w:before="240" w:after="240"/>
        <w:ind w:right="176"/>
        <w:rPr>
          <w:b/>
          <w:szCs w:val="20"/>
        </w:rPr>
      </w:pPr>
      <w:r>
        <w:rPr>
          <w:b/>
          <w:szCs w:val="20"/>
        </w:rPr>
        <w:t>Alla presente domanda occorre allegare:</w:t>
      </w:r>
    </w:p>
    <w:p w:rsidR="003B0373" w:rsidRDefault="00F42109" w:rsidP="003B0373">
      <w:pPr>
        <w:pStyle w:val="Listenabsatz"/>
        <w:numPr>
          <w:ilvl w:val="0"/>
          <w:numId w:val="8"/>
        </w:numPr>
        <w:spacing w:before="120"/>
        <w:ind w:right="176"/>
        <w:rPr>
          <w:color w:val="000000" w:themeColor="text1"/>
          <w:sz w:val="18"/>
          <w:szCs w:val="18"/>
        </w:rPr>
      </w:pPr>
      <w:proofErr w:type="gramStart"/>
      <w:r>
        <w:rPr>
          <w:color w:val="000000" w:themeColor="text1"/>
          <w:sz w:val="18"/>
          <w:szCs w:val="18"/>
        </w:rPr>
        <w:t>una</w:t>
      </w:r>
      <w:proofErr w:type="gramEnd"/>
      <w:r>
        <w:rPr>
          <w:color w:val="000000" w:themeColor="text1"/>
          <w:sz w:val="18"/>
          <w:szCs w:val="18"/>
        </w:rPr>
        <w:t xml:space="preserve"> conferma dell’avvenuto pagamento della fattura</w:t>
      </w:r>
    </w:p>
    <w:p w:rsidR="00C61039" w:rsidRDefault="00F42109" w:rsidP="003B0373">
      <w:pPr>
        <w:pStyle w:val="Listenabsatz"/>
        <w:numPr>
          <w:ilvl w:val="0"/>
          <w:numId w:val="8"/>
        </w:numPr>
        <w:spacing w:before="120"/>
        <w:ind w:right="176"/>
        <w:rPr>
          <w:color w:val="000000" w:themeColor="text1"/>
          <w:sz w:val="18"/>
          <w:szCs w:val="18"/>
        </w:rPr>
      </w:pPr>
      <w:proofErr w:type="gramStart"/>
      <w:r>
        <w:rPr>
          <w:color w:val="000000" w:themeColor="text1"/>
          <w:sz w:val="18"/>
          <w:szCs w:val="18"/>
        </w:rPr>
        <w:t>la</w:t>
      </w:r>
      <w:proofErr w:type="gramEnd"/>
      <w:r>
        <w:rPr>
          <w:color w:val="000000" w:themeColor="text1"/>
          <w:sz w:val="18"/>
          <w:szCs w:val="18"/>
        </w:rPr>
        <w:t xml:space="preserve"> documentazione relativa all’irroratrice dalla quale risulti che la pulizia interna adempie le esigenze summenzionate</w:t>
      </w:r>
    </w:p>
    <w:p w:rsidR="0079186E" w:rsidRDefault="0079186E" w:rsidP="0079186E">
      <w:pPr>
        <w:spacing w:before="120"/>
        <w:ind w:right="176"/>
        <w:rPr>
          <w:color w:val="000000" w:themeColor="text1"/>
          <w:sz w:val="18"/>
          <w:szCs w:val="18"/>
        </w:rPr>
      </w:pPr>
    </w:p>
    <w:p w:rsidR="0079186E" w:rsidRDefault="0079186E" w:rsidP="0079186E">
      <w:pPr>
        <w:spacing w:before="120"/>
        <w:ind w:right="176"/>
        <w:rPr>
          <w:color w:val="000000" w:themeColor="text1"/>
          <w:sz w:val="18"/>
          <w:szCs w:val="18"/>
        </w:rPr>
      </w:pPr>
    </w:p>
    <w:p w:rsidR="0079186E" w:rsidRPr="0079186E" w:rsidRDefault="0079186E" w:rsidP="0079186E">
      <w:pPr>
        <w:spacing w:before="120"/>
        <w:ind w:right="176"/>
        <w:rPr>
          <w:color w:val="000000" w:themeColor="text1"/>
          <w:sz w:val="18"/>
          <w:szCs w:val="18"/>
        </w:rPr>
      </w:pPr>
    </w:p>
    <w:p w:rsidR="0079186E" w:rsidRDefault="00F42109" w:rsidP="0079186E">
      <w:pPr>
        <w:spacing w:before="240"/>
        <w:ind w:right="176"/>
        <w:rPr>
          <w:sz w:val="18"/>
          <w:szCs w:val="18"/>
        </w:rPr>
      </w:pPr>
      <w:r>
        <w:rPr>
          <w:sz w:val="18"/>
          <w:szCs w:val="18"/>
        </w:rPr>
        <w:t>Luogo</w:t>
      </w:r>
      <w:r w:rsidR="0079186E" w:rsidRPr="00940102">
        <w:rPr>
          <w:sz w:val="18"/>
          <w:szCs w:val="18"/>
        </w:rPr>
        <w:t>: ….................................................</w:t>
      </w:r>
      <w:r w:rsidR="0079186E" w:rsidRPr="00940102">
        <w:rPr>
          <w:sz w:val="18"/>
          <w:szCs w:val="18"/>
        </w:rPr>
        <w:tab/>
        <w:t>Dat</w:t>
      </w:r>
      <w:r>
        <w:rPr>
          <w:sz w:val="18"/>
          <w:szCs w:val="18"/>
        </w:rPr>
        <w:t>a</w:t>
      </w:r>
      <w:r w:rsidR="0079186E" w:rsidRPr="00940102">
        <w:rPr>
          <w:sz w:val="18"/>
          <w:szCs w:val="18"/>
        </w:rPr>
        <w:t>: ……………</w:t>
      </w:r>
      <w:r w:rsidR="0079186E">
        <w:rPr>
          <w:sz w:val="18"/>
          <w:szCs w:val="18"/>
        </w:rPr>
        <w:t>…</w:t>
      </w:r>
      <w:r w:rsidR="0079186E" w:rsidRPr="00940102">
        <w:rPr>
          <w:sz w:val="18"/>
          <w:szCs w:val="18"/>
        </w:rPr>
        <w:t>………………</w:t>
      </w:r>
      <w:proofErr w:type="gramStart"/>
      <w:r w:rsidR="0079186E" w:rsidRPr="00940102">
        <w:rPr>
          <w:sz w:val="18"/>
          <w:szCs w:val="18"/>
        </w:rPr>
        <w:t>…….</w:t>
      </w:r>
      <w:proofErr w:type="gramEnd"/>
      <w:r w:rsidR="0079186E" w:rsidRPr="00940102">
        <w:rPr>
          <w:sz w:val="18"/>
          <w:szCs w:val="18"/>
        </w:rPr>
        <w:t>.</w:t>
      </w:r>
    </w:p>
    <w:p w:rsidR="0079186E" w:rsidRDefault="00F42109" w:rsidP="0079186E">
      <w:pPr>
        <w:spacing w:before="240"/>
        <w:ind w:right="176"/>
        <w:rPr>
          <w:sz w:val="18"/>
          <w:szCs w:val="18"/>
        </w:rPr>
      </w:pPr>
      <w:r>
        <w:rPr>
          <w:sz w:val="18"/>
          <w:szCs w:val="18"/>
        </w:rPr>
        <w:t>Firma del richiedente</w:t>
      </w:r>
      <w:r w:rsidR="0079186E" w:rsidRPr="00940102">
        <w:rPr>
          <w:sz w:val="18"/>
          <w:szCs w:val="18"/>
        </w:rPr>
        <w:t>: ................................................................</w:t>
      </w:r>
      <w:r w:rsidR="0079186E">
        <w:rPr>
          <w:sz w:val="18"/>
          <w:szCs w:val="18"/>
        </w:rPr>
        <w:t>...............................</w:t>
      </w:r>
    </w:p>
    <w:p w:rsidR="0079186E" w:rsidRDefault="0079186E" w:rsidP="0079186E">
      <w:pPr>
        <w:spacing w:before="240"/>
        <w:ind w:right="176"/>
        <w:rPr>
          <w:sz w:val="18"/>
          <w:szCs w:val="18"/>
        </w:rPr>
      </w:pPr>
    </w:p>
    <w:p w:rsidR="0079186E" w:rsidRDefault="0079186E" w:rsidP="0079186E">
      <w:pPr>
        <w:spacing w:before="240"/>
        <w:ind w:right="176"/>
        <w:rPr>
          <w:sz w:val="18"/>
          <w:szCs w:val="18"/>
        </w:rPr>
      </w:pPr>
    </w:p>
    <w:p w:rsidR="0079186E" w:rsidRDefault="0016532F" w:rsidP="0079186E">
      <w:pPr>
        <w:spacing w:before="240"/>
        <w:ind w:right="176"/>
        <w:rPr>
          <w:sz w:val="18"/>
          <w:szCs w:val="18"/>
        </w:rPr>
      </w:pPr>
      <w:r>
        <w:rPr>
          <w:sz w:val="18"/>
          <w:szCs w:val="18"/>
        </w:rPr>
        <w:t>Inviare il modulo e gli allegati al servizio cantonale competente</w:t>
      </w:r>
      <w:r w:rsidR="0079186E">
        <w:rPr>
          <w:sz w:val="18"/>
          <w:szCs w:val="18"/>
        </w:rPr>
        <w:t>.</w:t>
      </w:r>
    </w:p>
    <w:p w:rsidR="0079186E" w:rsidRPr="00F15013" w:rsidRDefault="0079186E" w:rsidP="0079186E">
      <w:pPr>
        <w:spacing w:before="120"/>
        <w:ind w:right="176"/>
        <w:rPr>
          <w:sz w:val="18"/>
          <w:szCs w:val="18"/>
        </w:rPr>
      </w:pPr>
    </w:p>
    <w:p w:rsidR="0079186E" w:rsidRPr="00940102" w:rsidRDefault="0016532F" w:rsidP="0079186E">
      <w:pPr>
        <w:pBdr>
          <w:top w:val="single" w:sz="4" w:space="1" w:color="auto"/>
          <w:left w:val="single" w:sz="4" w:space="4" w:color="auto"/>
          <w:bottom w:val="single" w:sz="4" w:space="1" w:color="auto"/>
          <w:right w:val="single" w:sz="4" w:space="4" w:color="auto"/>
        </w:pBdr>
        <w:shd w:val="clear" w:color="auto" w:fill="E6E6E6"/>
        <w:spacing w:before="240"/>
        <w:ind w:right="176"/>
        <w:rPr>
          <w:sz w:val="18"/>
          <w:szCs w:val="18"/>
        </w:rPr>
      </w:pPr>
      <w:r>
        <w:rPr>
          <w:sz w:val="18"/>
          <w:szCs w:val="18"/>
        </w:rPr>
        <w:t>Parte da compilare dal Cantone</w:t>
      </w:r>
      <w:r w:rsidR="0079186E" w:rsidRPr="00940102">
        <w:rPr>
          <w:sz w:val="18"/>
          <w:szCs w:val="18"/>
        </w:rPr>
        <w:t>:</w:t>
      </w:r>
    </w:p>
    <w:p w:rsidR="0079186E" w:rsidRDefault="0016532F" w:rsidP="0079186E">
      <w:pPr>
        <w:pBdr>
          <w:top w:val="single" w:sz="4" w:space="1" w:color="auto"/>
          <w:left w:val="single" w:sz="4" w:space="4" w:color="auto"/>
          <w:bottom w:val="single" w:sz="4" w:space="1" w:color="auto"/>
          <w:right w:val="single" w:sz="4" w:space="4" w:color="auto"/>
        </w:pBdr>
        <w:shd w:val="clear" w:color="auto" w:fill="E6E6E6"/>
        <w:spacing w:before="240"/>
        <w:ind w:right="176"/>
        <w:rPr>
          <w:sz w:val="18"/>
          <w:szCs w:val="18"/>
        </w:rPr>
      </w:pPr>
      <w:r>
        <w:rPr>
          <w:sz w:val="18"/>
          <w:szCs w:val="18"/>
        </w:rPr>
        <w:t>Contributo autorizzato</w:t>
      </w:r>
      <w:r w:rsidR="0079186E">
        <w:rPr>
          <w:sz w:val="18"/>
          <w:szCs w:val="18"/>
        </w:rPr>
        <w:t>: ……………………………</w:t>
      </w:r>
      <w:r w:rsidR="0079186E" w:rsidRPr="00940102">
        <w:rPr>
          <w:sz w:val="18"/>
          <w:szCs w:val="18"/>
        </w:rPr>
        <w:t xml:space="preserve"> </w:t>
      </w:r>
      <w:r w:rsidR="0079186E" w:rsidRPr="00940102">
        <w:rPr>
          <w:sz w:val="18"/>
          <w:szCs w:val="18"/>
        </w:rPr>
        <w:tab/>
      </w:r>
      <w:r>
        <w:rPr>
          <w:sz w:val="18"/>
          <w:szCs w:val="18"/>
        </w:rPr>
        <w:t>Firma (Cantone</w:t>
      </w:r>
      <w:r w:rsidR="0079186E" w:rsidRPr="00940102">
        <w:rPr>
          <w:sz w:val="18"/>
          <w:szCs w:val="18"/>
        </w:rPr>
        <w:t>) …</w:t>
      </w:r>
      <w:r w:rsidR="0079186E">
        <w:rPr>
          <w:sz w:val="18"/>
          <w:szCs w:val="18"/>
        </w:rPr>
        <w:t>……</w:t>
      </w:r>
      <w:proofErr w:type="gramStart"/>
      <w:r w:rsidR="0079186E">
        <w:rPr>
          <w:sz w:val="18"/>
          <w:szCs w:val="18"/>
        </w:rPr>
        <w:t>…….</w:t>
      </w:r>
      <w:proofErr w:type="gramEnd"/>
      <w:r w:rsidR="0079186E" w:rsidRPr="00940102">
        <w:rPr>
          <w:sz w:val="18"/>
          <w:szCs w:val="18"/>
        </w:rPr>
        <w:t>………..………………………</w:t>
      </w:r>
    </w:p>
    <w:p w:rsidR="0079186E" w:rsidRPr="00BF019A" w:rsidRDefault="0016532F" w:rsidP="0079186E">
      <w:pPr>
        <w:pBdr>
          <w:top w:val="single" w:sz="4" w:space="1" w:color="auto"/>
          <w:left w:val="single" w:sz="4" w:space="4" w:color="auto"/>
          <w:bottom w:val="single" w:sz="4" w:space="1" w:color="auto"/>
          <w:right w:val="single" w:sz="4" w:space="4" w:color="auto"/>
        </w:pBdr>
        <w:shd w:val="clear" w:color="auto" w:fill="E6E6E6"/>
        <w:spacing w:before="240"/>
        <w:ind w:right="176"/>
        <w:rPr>
          <w:sz w:val="18"/>
          <w:szCs w:val="18"/>
        </w:rPr>
      </w:pPr>
      <w:r>
        <w:rPr>
          <w:sz w:val="18"/>
          <w:szCs w:val="18"/>
        </w:rPr>
        <w:t>Importo da versare</w:t>
      </w:r>
      <w:r w:rsidR="0079186E" w:rsidRPr="00940102">
        <w:rPr>
          <w:sz w:val="18"/>
          <w:szCs w:val="18"/>
        </w:rPr>
        <w:t xml:space="preserve">: </w:t>
      </w:r>
      <w:proofErr w:type="gramStart"/>
      <w:r w:rsidR="0079186E">
        <w:rPr>
          <w:sz w:val="18"/>
          <w:szCs w:val="18"/>
        </w:rPr>
        <w:t>CHF.</w:t>
      </w:r>
      <w:r w:rsidR="0079186E" w:rsidRPr="00940102">
        <w:rPr>
          <w:sz w:val="18"/>
          <w:szCs w:val="18"/>
        </w:rPr>
        <w:t>…</w:t>
      </w:r>
      <w:proofErr w:type="gramEnd"/>
      <w:r w:rsidR="0079186E" w:rsidRPr="00940102">
        <w:rPr>
          <w:sz w:val="18"/>
          <w:szCs w:val="18"/>
        </w:rPr>
        <w:t>………………………………</w:t>
      </w:r>
    </w:p>
    <w:p w:rsidR="00E067B5" w:rsidRPr="00A55A1A" w:rsidRDefault="00E067B5" w:rsidP="0079186E">
      <w:pPr>
        <w:spacing w:before="240"/>
        <w:ind w:right="176"/>
        <w:rPr>
          <w:sz w:val="18"/>
          <w:szCs w:val="18"/>
        </w:rPr>
      </w:pPr>
    </w:p>
    <w:sectPr w:rsidR="00E067B5" w:rsidRPr="00A55A1A" w:rsidSect="00A55A1A">
      <w:headerReference w:type="even" r:id="rId9"/>
      <w:headerReference w:type="default" r:id="rId10"/>
      <w:footerReference w:type="default" r:id="rId11"/>
      <w:headerReference w:type="first" r:id="rId12"/>
      <w:footerReference w:type="first" r:id="rId13"/>
      <w:pgSz w:w="11906" w:h="16838" w:code="9"/>
      <w:pgMar w:top="1418" w:right="1304" w:bottom="426" w:left="136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98" w:rsidRDefault="00546E98">
      <w:r>
        <w:separator/>
      </w:r>
    </w:p>
  </w:endnote>
  <w:endnote w:type="continuationSeparator" w:id="0">
    <w:p w:rsidR="00546E98" w:rsidRDefault="0054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Default="00546E98">
    <w:pPr>
      <w:pStyle w:val="Fuzeile"/>
    </w:pPr>
    <w:r>
      <w:tab/>
    </w:r>
    <w:r>
      <w:tab/>
    </w:r>
    <w:r w:rsidR="00970C7A">
      <w:rPr>
        <w:lang w:val="de-DE"/>
      </w:rPr>
      <w:fldChar w:fldCharType="begin"/>
    </w:r>
    <w:r>
      <w:rPr>
        <w:lang w:val="de-DE"/>
      </w:rPr>
      <w:instrText xml:space="preserve"> PAGE </w:instrText>
    </w:r>
    <w:r w:rsidR="00970C7A">
      <w:rPr>
        <w:lang w:val="de-DE"/>
      </w:rPr>
      <w:fldChar w:fldCharType="separate"/>
    </w:r>
    <w:r w:rsidR="0016532F">
      <w:rPr>
        <w:noProof/>
        <w:lang w:val="de-DE"/>
      </w:rPr>
      <w:t>2</w:t>
    </w:r>
    <w:r w:rsidR="00970C7A">
      <w:rPr>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Pr="003B0373" w:rsidRDefault="003B0373" w:rsidP="003B0373">
    <w:pPr>
      <w:pStyle w:val="Fuzeile"/>
    </w:pPr>
    <w:r>
      <w:t>Version</w:t>
    </w:r>
    <w:r w:rsidR="0016532F">
      <w:t>e gennaio</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98" w:rsidRDefault="00546E98">
      <w:r>
        <w:separator/>
      </w:r>
    </w:p>
  </w:footnote>
  <w:footnote w:type="continuationSeparator" w:id="0">
    <w:p w:rsidR="00546E98" w:rsidRDefault="00546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Default="008C0D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69304" o:spid="_x0000_s2049" type="#_x0000_t136" style="position:absolute;margin-left:0;margin-top:0;width:506.65pt;height:144.75pt;rotation:315;z-index:-251654656;mso-position-horizontal:center;mso-position-horizontal-relative:margin;mso-position-vertical:center;mso-position-vertical-relative:margin" o:allowincell="f" fillcolor="black [3213]"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Default="008C0D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69305" o:spid="_x0000_s2050" type="#_x0000_t136" style="position:absolute;margin-left:0;margin-top:0;width:506.65pt;height:144.75pt;rotation:315;z-index:-251652608;mso-position-horizontal:center;mso-position-horizontal-relative:margin;mso-position-vertical:center;mso-position-vertical-relative:margin" o:allowincell="f" fillcolor="black [3213]"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98" w:rsidRPr="00DF53B7" w:rsidRDefault="00145433" w:rsidP="00DF53B7">
    <w:pPr>
      <w:pStyle w:val="Kopfzeile"/>
    </w:pPr>
    <w:r>
      <w:rPr>
        <w:noProof/>
        <w:lang w:val="de-CH" w:eastAsia="de-CH"/>
      </w:rPr>
      <mc:AlternateContent>
        <mc:Choice Requires="wps">
          <w:drawing>
            <wp:anchor distT="0" distB="0" distL="114300" distR="114300" simplePos="0" relativeHeight="251665920" behindDoc="0" locked="0" layoutInCell="1" allowOverlap="1">
              <wp:simplePos x="0" y="0"/>
              <wp:positionH relativeFrom="column">
                <wp:posOffset>4105910</wp:posOffset>
              </wp:positionH>
              <wp:positionV relativeFrom="paragraph">
                <wp:posOffset>-46273</wp:posOffset>
              </wp:positionV>
              <wp:extent cx="2118367" cy="483870"/>
              <wp:effectExtent l="0" t="0" r="1524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7" cy="4838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F53B7" w:rsidRPr="00DF53B7" w:rsidRDefault="00DF53B7" w:rsidP="00DF53B7">
                          <w:pPr>
                            <w:jc w:val="center"/>
                            <w:rPr>
                              <w:b/>
                              <w:sz w:val="52"/>
                              <w:szCs w:val="52"/>
                            </w:rPr>
                          </w:pPr>
                          <w:r w:rsidRPr="00DF53B7">
                            <w:rPr>
                              <w:b/>
                              <w:sz w:val="52"/>
                              <w:szCs w:val="52"/>
                            </w:rPr>
                            <w:t>M</w:t>
                          </w:r>
                          <w:r w:rsidR="00012774">
                            <w:rPr>
                              <w:b/>
                              <w:sz w:val="52"/>
                              <w:szCs w:val="52"/>
                            </w:rPr>
                            <w:t>ODELLO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23.3pt;margin-top:-3.65pt;width:166.8pt;height:38.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" fillcolor="white [3201]" strokecolor="#5b9bd5 [3204]" strokeweight="1pt">
              <v:textbox style="mso-fit-shape-to-text:t">
                <w:txbxContent>
                  <w:p w:rsidR="00DF53B7" w:rsidRPr="00DF53B7" w:rsidRDefault="00DF53B7" w:rsidP="00DF53B7">
                    <w:pPr>
                      <w:jc w:val="center"/>
                      <w:rPr>
                        <w:b/>
                        <w:sz w:val="52"/>
                        <w:szCs w:val="52"/>
                      </w:rPr>
                    </w:pPr>
                    <w:r w:rsidRPr="00DF53B7">
                      <w:rPr>
                        <w:b/>
                        <w:sz w:val="52"/>
                        <w:szCs w:val="52"/>
                      </w:rPr>
                      <w:t>M</w:t>
                    </w:r>
                    <w:r w:rsidR="00012774">
                      <w:rPr>
                        <w:b/>
                        <w:sz w:val="52"/>
                        <w:szCs w:val="52"/>
                      </w:rPr>
                      <w:t>ODELLO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F1E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C4C8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C6C0ECB"/>
    <w:multiLevelType w:val="hybridMultilevel"/>
    <w:tmpl w:val="50400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42747D"/>
    <w:multiLevelType w:val="hybridMultilevel"/>
    <w:tmpl w:val="85C2D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813485"/>
    <w:multiLevelType w:val="hybridMultilevel"/>
    <w:tmpl w:val="36141D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66C03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A85F08"/>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7F2F07A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hyphenationZone w:val="284"/>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E2"/>
    <w:rsid w:val="0000551A"/>
    <w:rsid w:val="00012774"/>
    <w:rsid w:val="00145433"/>
    <w:rsid w:val="0016532F"/>
    <w:rsid w:val="001B0C79"/>
    <w:rsid w:val="001B0E30"/>
    <w:rsid w:val="001B41D1"/>
    <w:rsid w:val="001C6B8B"/>
    <w:rsid w:val="001E4E9E"/>
    <w:rsid w:val="0022158E"/>
    <w:rsid w:val="00224AE4"/>
    <w:rsid w:val="002702C9"/>
    <w:rsid w:val="002A1428"/>
    <w:rsid w:val="002D2CC3"/>
    <w:rsid w:val="003177D9"/>
    <w:rsid w:val="00381ABF"/>
    <w:rsid w:val="003B0373"/>
    <w:rsid w:val="00402062"/>
    <w:rsid w:val="00483EDA"/>
    <w:rsid w:val="00492F34"/>
    <w:rsid w:val="004A3960"/>
    <w:rsid w:val="004B1844"/>
    <w:rsid w:val="004E6F44"/>
    <w:rsid w:val="005137BB"/>
    <w:rsid w:val="005370BE"/>
    <w:rsid w:val="0054250A"/>
    <w:rsid w:val="00546E98"/>
    <w:rsid w:val="0055657A"/>
    <w:rsid w:val="005753B7"/>
    <w:rsid w:val="00620843"/>
    <w:rsid w:val="00655C7C"/>
    <w:rsid w:val="00687916"/>
    <w:rsid w:val="00697DC3"/>
    <w:rsid w:val="00742CDC"/>
    <w:rsid w:val="00753255"/>
    <w:rsid w:val="007676F2"/>
    <w:rsid w:val="0077071D"/>
    <w:rsid w:val="0079186E"/>
    <w:rsid w:val="007B7934"/>
    <w:rsid w:val="007E3C36"/>
    <w:rsid w:val="007F7E8A"/>
    <w:rsid w:val="00885796"/>
    <w:rsid w:val="00886A88"/>
    <w:rsid w:val="008C0D4D"/>
    <w:rsid w:val="00935E8D"/>
    <w:rsid w:val="00970C7A"/>
    <w:rsid w:val="009931E2"/>
    <w:rsid w:val="00994B5E"/>
    <w:rsid w:val="009B7F4D"/>
    <w:rsid w:val="00A150BC"/>
    <w:rsid w:val="00A55A1A"/>
    <w:rsid w:val="00BD0B05"/>
    <w:rsid w:val="00BF54B3"/>
    <w:rsid w:val="00C61039"/>
    <w:rsid w:val="00CA2C19"/>
    <w:rsid w:val="00CE1ADE"/>
    <w:rsid w:val="00D04549"/>
    <w:rsid w:val="00D81A51"/>
    <w:rsid w:val="00DA1EDD"/>
    <w:rsid w:val="00DD6B8D"/>
    <w:rsid w:val="00DF4FE5"/>
    <w:rsid w:val="00DF53B7"/>
    <w:rsid w:val="00E067B5"/>
    <w:rsid w:val="00E37F3B"/>
    <w:rsid w:val="00E62B2B"/>
    <w:rsid w:val="00E6422E"/>
    <w:rsid w:val="00E95A09"/>
    <w:rsid w:val="00E97CCC"/>
    <w:rsid w:val="00EE40F7"/>
    <w:rsid w:val="00F04836"/>
    <w:rsid w:val="00F42109"/>
    <w:rsid w:val="00F572B8"/>
    <w:rsid w:val="00F61B36"/>
    <w:rsid w:val="00F66824"/>
    <w:rsid w:val="00FC6037"/>
  </w:rsids>
  <m:mathPr>
    <m:mathFont m:val="Cambria Math"/>
    <m:brkBin m:val="before"/>
    <m:brkBinSub m:val="--"/>
    <m:smallFrac m:val="0"/>
    <m:dispDef/>
    <m:lMargin m:val="0"/>
    <m:rMargin m:val="0"/>
    <m:defJc m:val="centerGroup"/>
    <m:wrapIndent m:val="1440"/>
    <m:intLim m:val="subSup"/>
    <m:naryLim m:val="undOvr"/>
  </m:mathPr>
  <w:themeFontLang w:val="de-CH"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4D4106E6-A06B-4D3F-BA65-2E9F5BF8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F3B"/>
    <w:rPr>
      <w:rFonts w:ascii="Arial" w:hAnsi="Arial" w:cs="Arial"/>
      <w:sz w:val="22"/>
      <w:szCs w:val="24"/>
      <w:lang w:val="it-IT" w:eastAsia="de-DE"/>
    </w:rPr>
  </w:style>
  <w:style w:type="paragraph" w:styleId="berschrift1">
    <w:name w:val="heading 1"/>
    <w:basedOn w:val="Standard"/>
    <w:next w:val="Standard"/>
    <w:qFormat/>
    <w:rsid w:val="00E37F3B"/>
    <w:pPr>
      <w:keepNext/>
      <w:spacing w:before="240"/>
      <w:outlineLvl w:val="0"/>
    </w:pPr>
    <w:rPr>
      <w:b/>
      <w:sz w:val="24"/>
    </w:rPr>
  </w:style>
  <w:style w:type="paragraph" w:styleId="berschrift2">
    <w:name w:val="heading 2"/>
    <w:basedOn w:val="Standard"/>
    <w:next w:val="Standard"/>
    <w:qFormat/>
    <w:rsid w:val="00E37F3B"/>
    <w:pPr>
      <w:keepNext/>
      <w:spacing w:before="240" w:after="60"/>
      <w:outlineLvl w:val="1"/>
    </w:pPr>
    <w:rPr>
      <w:b/>
      <w:i/>
      <w:sz w:val="24"/>
    </w:rPr>
  </w:style>
  <w:style w:type="paragraph" w:styleId="berschrift3">
    <w:name w:val="heading 3"/>
    <w:basedOn w:val="Standard"/>
    <w:next w:val="Standard"/>
    <w:qFormat/>
    <w:rsid w:val="00E37F3B"/>
    <w:pPr>
      <w:keepNext/>
      <w:spacing w:before="240" w:after="60"/>
      <w:outlineLvl w:val="2"/>
    </w:pPr>
  </w:style>
  <w:style w:type="paragraph" w:styleId="berschrift4">
    <w:name w:val="heading 4"/>
    <w:basedOn w:val="Standard"/>
    <w:next w:val="Standard"/>
    <w:qFormat/>
    <w:rsid w:val="00E37F3B"/>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37F3B"/>
    <w:pPr>
      <w:tabs>
        <w:tab w:val="center" w:pos="4536"/>
        <w:tab w:val="right" w:pos="9072"/>
      </w:tabs>
    </w:pPr>
  </w:style>
  <w:style w:type="paragraph" w:styleId="Fuzeile">
    <w:name w:val="footer"/>
    <w:basedOn w:val="Standard"/>
    <w:link w:val="FuzeileZchn"/>
    <w:uiPriority w:val="99"/>
    <w:rsid w:val="00381ABF"/>
    <w:pPr>
      <w:tabs>
        <w:tab w:val="center" w:pos="4536"/>
        <w:tab w:val="right" w:pos="9072"/>
      </w:tabs>
    </w:pPr>
    <w:rPr>
      <w:sz w:val="12"/>
    </w:rPr>
  </w:style>
  <w:style w:type="character" w:styleId="Hyperlink">
    <w:name w:val="Hyperlink"/>
    <w:basedOn w:val="Absatz-Standardschriftart"/>
    <w:semiHidden/>
    <w:rsid w:val="00E37F3B"/>
    <w:rPr>
      <w:color w:val="0000FF"/>
      <w:u w:val="single"/>
    </w:rPr>
  </w:style>
  <w:style w:type="paragraph" w:styleId="Sprechblasentext">
    <w:name w:val="Balloon Text"/>
    <w:basedOn w:val="Standard"/>
    <w:link w:val="SprechblasentextZchn"/>
    <w:uiPriority w:val="99"/>
    <w:semiHidden/>
    <w:unhideWhenUsed/>
    <w:rsid w:val="003177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77D9"/>
    <w:rPr>
      <w:rFonts w:ascii="Tahoma" w:hAnsi="Tahoma" w:cs="Tahoma"/>
      <w:sz w:val="16"/>
      <w:szCs w:val="16"/>
      <w:lang w:eastAsia="de-DE"/>
    </w:rPr>
  </w:style>
  <w:style w:type="character" w:customStyle="1" w:styleId="FuzeileZchn">
    <w:name w:val="Fußzeile Zchn"/>
    <w:basedOn w:val="Absatz-Standardschriftart"/>
    <w:link w:val="Fuzeile"/>
    <w:uiPriority w:val="99"/>
    <w:rsid w:val="00381ABF"/>
    <w:rPr>
      <w:rFonts w:ascii="Arial" w:hAnsi="Arial" w:cs="Arial"/>
      <w:sz w:val="12"/>
      <w:szCs w:val="24"/>
      <w:lang w:eastAsia="de-DE"/>
    </w:rPr>
  </w:style>
  <w:style w:type="paragraph" w:styleId="Listenabsatz">
    <w:name w:val="List Paragraph"/>
    <w:basedOn w:val="Standard"/>
    <w:uiPriority w:val="34"/>
    <w:qFormat/>
    <w:rsid w:val="00E9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_Kontinuierliche_Innenreinigung_"/>
    <f:field ref="objsubject" par="" edit="true" text=""/>
    <f:field ref="objcreatedby" par="" text="Dähler, Stefanie, BLW"/>
    <f:field ref="objcreatedat" par="" text="12.01.2017 17:07:49"/>
    <f:field ref="objchangedby" par="" text="Dähler, Stefanie, BLW"/>
    <f:field ref="objmodifiedat" par="" text="17.01.2017 10:03:56"/>
    <f:field ref="doc_FSCFOLIO_1_1001_FieldDocumentNumber" par="" text=""/>
    <f:field ref="doc_FSCFOLIO_1_1001_FieldSubject" par="" edit="true" text=""/>
    <f:field ref="FSCFOLIO_1_1001_FieldCurrentUser" par="" text="BLW Patrizia Singaram"/>
    <f:field ref="CCAPRECONFIG_15_1001_Objektname" par="" edit="true" text="Gesuch_Kontinuierliche_Innenreinigung_"/>
    <f:field ref="CHPRECONFIG_1_1001_Objektname" par="" edit="true" text="Gesuch_Kontinuierliche_Innenreinigung_"/>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143C8E4-D433-43FE-81EB-68C8EC07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1703</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Dokument</vt:lpstr>
    </vt:vector>
  </TitlesOfParts>
  <Manager>KSD /rb</Manager>
  <Company>Kantonale Verwaltung Schaffhausen</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Zehnder Andreas</dc:creator>
  <cp:lastModifiedBy>Dähler Stefanie BLW</cp:lastModifiedBy>
  <cp:revision>2</cp:revision>
  <cp:lastPrinted>2017-01-17T11:53:00Z</cp:lastPrinted>
  <dcterms:created xsi:type="dcterms:W3CDTF">2017-01-17T12:52:00Z</dcterms:created>
  <dcterms:modified xsi:type="dcterms:W3CDTF">2017-01-17T12:52:00Z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2017-01-12T17:07:49</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
  </property>
  <property fmtid="{D5CDD505-2E9C-101B-9397-08002B2CF9AE}" pid="26" name="FSC#EVDCFG@15.1400:Dossierref">
    <vt:lpwstr>412.80-00003</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Direktzahlungsprogramme</vt:lpwstr>
  </property>
  <property fmtid="{D5CDD505-2E9C-101B-9397-08002B2CF9AE}" pid="33" name="FSC#EVDCFG@15.1400:FileRespOrgHome">
    <vt:lpwstr/>
  </property>
  <property fmtid="{D5CDD505-2E9C-101B-9397-08002B2CF9AE}" pid="34" name="FSC#EVDCFG@15.1400:FileRespOrgStreet">
    <vt:lpwstr/>
  </property>
  <property fmtid="{D5CDD505-2E9C-101B-9397-08002B2CF9AE}" pid="35" name="FSC#EVDCFG@15.1400:FileRespOrgZipCode">
    <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Gesuch_Kontinuierliche_Innenreinigung_</vt:lpwstr>
  </property>
  <property fmtid="{D5CDD505-2E9C-101B-9397-08002B2CF9AE}" pid="53" name="FSC#EVDCFG@15.1400:UserFunction">
    <vt:lpwstr/>
  </property>
  <property fmtid="{D5CDD505-2E9C-101B-9397-08002B2CF9AE}" pid="54" name="FSC#EVDCFG@15.1400:SalutationEnglish">
    <vt:lpwstr>Direct Subsidies Programme Unit</vt:lpwstr>
  </property>
  <property fmtid="{D5CDD505-2E9C-101B-9397-08002B2CF9AE}" pid="55" name="FSC#EVDCFG@15.1400:SalutationFrench">
    <vt:lpwstr>Secteur Paiements directs-Programmes</vt:lpwstr>
  </property>
  <property fmtid="{D5CDD505-2E9C-101B-9397-08002B2CF9AE}" pid="56" name="FSC#EVDCFG@15.1400:SalutationGerman">
    <vt:lpwstr>Fachbereich Direktzahlungsprogramme</vt:lpwstr>
  </property>
  <property fmtid="{D5CDD505-2E9C-101B-9397-08002B2CF9AE}" pid="57" name="FSC#EVDCFG@15.1400:SalutationItalian">
    <vt:lpwstr>Settore Pagamenti diretti Programmi</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FBDP / BLW</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Direktzahlungsprogramme</vt:lpwstr>
  </property>
  <property fmtid="{D5CDD505-2E9C-101B-9397-08002B2CF9AE}" pid="66" name="FSC#COOELAK@1.1001:Subject">
    <vt:lpwstr/>
  </property>
  <property fmtid="{D5CDD505-2E9C-101B-9397-08002B2CF9AE}" pid="67" name="FSC#COOELAK@1.1001:FileReference">
    <vt:lpwstr>412.80-00003</vt:lpwstr>
  </property>
  <property fmtid="{D5CDD505-2E9C-101B-9397-08002B2CF9AE}" pid="68" name="FSC#COOELAK@1.1001:FileRefYear">
    <vt:lpwstr>2014</vt:lpwstr>
  </property>
  <property fmtid="{D5CDD505-2E9C-101B-9397-08002B2CF9AE}" pid="69" name="FSC#COOELAK@1.1001:FileRefOrdinal">
    <vt:lpwstr>3</vt:lpwstr>
  </property>
  <property fmtid="{D5CDD505-2E9C-101B-9397-08002B2CF9AE}" pid="70" name="FSC#COOELAK@1.1001:FileRefOU">
    <vt:lpwstr>SGV / BLW</vt:lpwstr>
  </property>
  <property fmtid="{D5CDD505-2E9C-101B-9397-08002B2CF9AE}" pid="71" name="FSC#COOELAK@1.1001:Organization">
    <vt:lpwstr/>
  </property>
  <property fmtid="{D5CDD505-2E9C-101B-9397-08002B2CF9AE}" pid="72" name="FSC#COOELAK@1.1001:Owner">
    <vt:lpwstr>Dähler Stefanie, BLW</vt:lpwstr>
  </property>
  <property fmtid="{D5CDD505-2E9C-101B-9397-08002B2CF9AE}" pid="73" name="FSC#COOELAK@1.1001:OwnerExtension">
    <vt:lpwstr>+41 58 462 21 83</vt:lpwstr>
  </property>
  <property fmtid="{D5CDD505-2E9C-101B-9397-08002B2CF9AE}" pid="74" name="FSC#COOELAK@1.1001:OwnerFaxExtension">
    <vt:lpwstr>+41 58 462 26 34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Direktzahlungen und Ländliche Entwicklung (DBDLE / BLW)</vt:lpwstr>
  </property>
  <property fmtid="{D5CDD505-2E9C-101B-9397-08002B2CF9AE}" pid="80" name="FSC#COOELAK@1.1001:CreatedAt">
    <vt:lpwstr>12.01.2017</vt:lpwstr>
  </property>
  <property fmtid="{D5CDD505-2E9C-101B-9397-08002B2CF9AE}" pid="81" name="FSC#COOELAK@1.1001:OU">
    <vt:lpwstr>Direktzahlungsprogramme (FBDP / BLW)</vt:lpwstr>
  </property>
  <property fmtid="{D5CDD505-2E9C-101B-9397-08002B2CF9AE}" pid="82" name="FSC#COOELAK@1.1001:Priority">
    <vt:lpwstr> ()</vt:lpwstr>
  </property>
  <property fmtid="{D5CDD505-2E9C-101B-9397-08002B2CF9AE}" pid="83" name="FSC#COOELAK@1.1001:ObjBarCode">
    <vt:lpwstr>*COO.2101.101.4.882355*</vt:lpwstr>
  </property>
  <property fmtid="{D5CDD505-2E9C-101B-9397-08002B2CF9AE}" pid="84" name="FSC#COOELAK@1.1001:RefBarCode">
    <vt:lpwstr>*COO.2101.101.4.882357*</vt:lpwstr>
  </property>
  <property fmtid="{D5CDD505-2E9C-101B-9397-08002B2CF9AE}" pid="85" name="FSC#COOELAK@1.1001:FileRefBarCode">
    <vt:lpwstr>*412.80-00003*</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Wyss Eva, BLW</vt:lpwstr>
  </property>
  <property fmtid="{D5CDD505-2E9C-101B-9397-08002B2CF9AE}" pid="90" name="FSC#COOELAK@1.1001:ProcessResponsiblePhone">
    <vt:lpwstr>+41 58 462 47 68</vt:lpwstr>
  </property>
  <property fmtid="{D5CDD505-2E9C-101B-9397-08002B2CF9AE}" pid="91" name="FSC#COOELAK@1.1001:ProcessResponsibleMail">
    <vt:lpwstr>eva.wyss@blw.admin.ch</vt:lpwstr>
  </property>
  <property fmtid="{D5CDD505-2E9C-101B-9397-08002B2CF9AE}" pid="92" name="FSC#COOELAK@1.1001:ProcessResponsibleFax">
    <vt:lpwstr>+41 58 462 26 34</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412.80</vt:lpwstr>
  </property>
  <property fmtid="{D5CDD505-2E9C-101B-9397-08002B2CF9AE}" pid="99" name="FSC#COOELAK@1.1001:CurrentUserRolePos">
    <vt:lpwstr>Leiter/in</vt:lpwstr>
  </property>
  <property fmtid="{D5CDD505-2E9C-101B-9397-08002B2CF9AE}" pid="100" name="FSC#COOELAK@1.1001:CurrentUserEmail">
    <vt:lpwstr>patrizia.singaram@blw.admin.ch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Gesuch_Kontinuierliche_Innenreinigung_</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412.80-00003/00007</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COO.2101.101.4.882355</vt:lpwstr>
  </property>
  <property fmtid="{D5CDD505-2E9C-101B-9397-08002B2CF9AE}" pid="130" name="FSC#FSCFOLIO@1.1001:docpropproject">
    <vt:lpwstr/>
  </property>
</Properties>
</file>